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1" w:rsidRPr="007375C1" w:rsidRDefault="007375C1" w:rsidP="007375C1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4518CF" w:rsidRPr="006B397F" w:rsidTr="00747A3A">
        <w:trPr>
          <w:cantSplit/>
          <w:trHeight w:val="1275"/>
        </w:trPr>
        <w:tc>
          <w:tcPr>
            <w:tcW w:w="3510" w:type="dxa"/>
          </w:tcPr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4518CF" w:rsidRPr="006B397F" w:rsidRDefault="004518CF" w:rsidP="00DE740A">
            <w:pPr>
              <w:widowControl w:val="0"/>
              <w:suppressAutoHyphens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ст.Кужорскэр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4518CF" w:rsidRPr="006B397F" w:rsidRDefault="004518CF" w:rsidP="004518CF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4518CF" w:rsidRPr="006B397F" w:rsidRDefault="00015BF0" w:rsidP="004518CF">
      <w:pPr>
        <w:widowControl w:val="0"/>
        <w:suppressAutoHyphens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015BF0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7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4518CF" w:rsidRPr="006B397F" w:rsidRDefault="004518CF" w:rsidP="004518CF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4518CF" w:rsidRPr="006B397F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  <w:r w:rsidR="00334023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                          проект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4518CF" w:rsidRPr="006B397F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F500F3" w:rsidRDefault="004518CF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00F3">
        <w:rPr>
          <w:rFonts w:ascii="Times New Roman" w:eastAsia="Times New Roman" w:hAnsi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00F3">
        <w:rPr>
          <w:rFonts w:ascii="Times New Roman" w:hAnsi="Times New Roman"/>
          <w:b/>
          <w:sz w:val="28"/>
          <w:szCs w:val="28"/>
        </w:rPr>
        <w:t>Порядка</w:t>
      </w:r>
    </w:p>
    <w:p w:rsidR="00F500F3" w:rsidRDefault="00F500F3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-54" w:firstLine="851"/>
        <w:rPr>
          <w:rFonts w:ascii="Times New Roman" w:eastAsia="Times New Roman" w:hAnsi="Times New Roman"/>
          <w:b/>
          <w:sz w:val="24"/>
          <w:szCs w:val="24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3829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 Совет народных депутатов МО «Кужорское сельское поселение»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518CF" w:rsidRDefault="004518CF" w:rsidP="00F500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F500F3" w:rsidRPr="00F500F3">
        <w:rPr>
          <w:rFonts w:ascii="Times New Roman" w:hAnsi="Times New Roman"/>
          <w:sz w:val="28"/>
          <w:szCs w:val="28"/>
        </w:rPr>
        <w:t xml:space="preserve">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</w:t>
      </w:r>
      <w:r w:rsidRPr="00F500F3">
        <w:rPr>
          <w:rFonts w:ascii="Times New Roman" w:eastAsia="Times New Roman" w:hAnsi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№ 1.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«Кужорское сельское поселение»</w:t>
      </w:r>
      <w:r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4518CF" w:rsidRDefault="004518CF" w:rsidP="004518C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на официальном сайте </w:t>
      </w:r>
      <w:r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«Кужорское сельское поселение».</w:t>
      </w:r>
    </w:p>
    <w:p w:rsidR="004518CF" w:rsidRDefault="004518CF" w:rsidP="004518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«Кужорское сельское поселение»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В.А. Крюков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ст. Кужорская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№___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___.</w:t>
      </w:r>
      <w:r w:rsidR="00F500F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</w:t>
      </w: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.201</w:t>
      </w:r>
      <w:r w:rsidR="00F500F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8</w:t>
      </w: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года</w:t>
      </w:r>
    </w:p>
    <w:p w:rsidR="004518CF" w:rsidRPr="00A337CE" w:rsidRDefault="004518CF" w:rsidP="004518CF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4518CF" w:rsidRDefault="004518CF" w:rsidP="004518CF">
      <w:pPr>
        <w:pStyle w:val="1"/>
        <w:ind w:right="-1"/>
        <w:jc w:val="center"/>
        <w:rPr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F500F3" w:rsidRDefault="00F500F3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</w:p>
    <w:p w:rsidR="00F500F3" w:rsidRDefault="00F500F3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«Кужорское сельское поселение»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 201</w:t>
      </w:r>
      <w:r w:rsidR="00F500F3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(приложение № 1)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18CF">
        <w:rPr>
          <w:rFonts w:ascii="Times New Roman" w:hAnsi="Times New Roman"/>
          <w:sz w:val="28"/>
          <w:szCs w:val="28"/>
        </w:rPr>
        <w:t>. На официальном сайте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18CF">
        <w:rPr>
          <w:rFonts w:ascii="Times New Roman" w:hAnsi="Times New Roman"/>
          <w:sz w:val="28"/>
          <w:szCs w:val="28"/>
        </w:rPr>
        <w:t xml:space="preserve">. </w:t>
      </w:r>
      <w:hyperlink r:id="rId9" w:anchor="Par78" w:history="1">
        <w:r w:rsidR="004518CF">
          <w:rPr>
            <w:rStyle w:val="ac"/>
            <w:rFonts w:ascii="Times New Roman" w:hAnsi="Times New Roman"/>
            <w:sz w:val="28"/>
            <w:szCs w:val="28"/>
          </w:rPr>
          <w:t>Сведения</w:t>
        </w:r>
      </w:hyperlink>
      <w:r w:rsidR="004518C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постановлению.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18CF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 обеспечивается отделом кадров</w:t>
      </w:r>
      <w:r w:rsidRPr="00BF0593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«Кужорское сельское поселение»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Сведения для опубликования предоставляются в связи с письменными запросами общероссийским средств массовой информации в случае,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Отдел кадров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постановлению,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ind w:firstLine="709"/>
        <w:rPr>
          <w:sz w:val="27"/>
          <w:szCs w:val="27"/>
        </w:rPr>
      </w:pPr>
    </w:p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>
      <w:pPr>
        <w:sectPr w:rsidR="004518CF" w:rsidSect="009E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CF" w:rsidRDefault="004518CF" w:rsidP="004518CF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«Кужорское сельское поселение»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593">
        <w:rPr>
          <w:rFonts w:ascii="Times New Roman" w:hAnsi="Times New Roman" w:cs="Times New Roman"/>
          <w:sz w:val="24"/>
          <w:szCs w:val="24"/>
        </w:rPr>
        <w:t>от ___________201</w:t>
      </w:r>
      <w:r w:rsidR="00F500F3">
        <w:rPr>
          <w:rFonts w:ascii="Times New Roman" w:hAnsi="Times New Roman" w:cs="Times New Roman"/>
          <w:sz w:val="24"/>
          <w:szCs w:val="24"/>
        </w:rPr>
        <w:t>8</w:t>
      </w:r>
      <w:r w:rsidRPr="00BF05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(приложение № 2)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 xml:space="preserve">ванный годовой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располо-жения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3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/>
    <w:p w:rsidR="004518CF" w:rsidRDefault="004518CF" w:rsidP="004518CF"/>
    <w:p w:rsidR="004518CF" w:rsidRDefault="004518CF" w:rsidP="004518CF"/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E24C6A" w:rsidSect="004518CF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1E" w:rsidRDefault="00836D1E" w:rsidP="00E44B51">
      <w:r>
        <w:separator/>
      </w:r>
    </w:p>
  </w:endnote>
  <w:endnote w:type="continuationSeparator" w:id="1">
    <w:p w:rsidR="00836D1E" w:rsidRDefault="00836D1E" w:rsidP="00E4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1E" w:rsidRDefault="00836D1E" w:rsidP="00E44B51">
      <w:r>
        <w:separator/>
      </w:r>
    </w:p>
  </w:footnote>
  <w:footnote w:type="continuationSeparator" w:id="1">
    <w:p w:rsidR="00836D1E" w:rsidRDefault="00836D1E" w:rsidP="00E4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6132"/>
      <w:docPartObj>
        <w:docPartGallery w:val="Page Numbers (Top of Page)"/>
        <w:docPartUnique/>
      </w:docPartObj>
    </w:sdtPr>
    <w:sdtContent>
      <w:p w:rsidR="0090796A" w:rsidRDefault="00015BF0">
        <w:pPr>
          <w:pStyle w:val="a4"/>
          <w:jc w:val="center"/>
        </w:pPr>
        <w:r w:rsidRPr="009918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796A" w:rsidRPr="009918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7A3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96A" w:rsidRDefault="00907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60E90983"/>
    <w:multiLevelType w:val="hybridMultilevel"/>
    <w:tmpl w:val="337A3380"/>
    <w:lvl w:ilvl="0" w:tplc="244CC0F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6A"/>
    <w:rsid w:val="00015BF0"/>
    <w:rsid w:val="0002152B"/>
    <w:rsid w:val="00046B85"/>
    <w:rsid w:val="000922E9"/>
    <w:rsid w:val="0012086A"/>
    <w:rsid w:val="001B3B19"/>
    <w:rsid w:val="001D1125"/>
    <w:rsid w:val="001F2176"/>
    <w:rsid w:val="00225BC2"/>
    <w:rsid w:val="002540EC"/>
    <w:rsid w:val="00303FE8"/>
    <w:rsid w:val="0031197E"/>
    <w:rsid w:val="00334023"/>
    <w:rsid w:val="0035007E"/>
    <w:rsid w:val="003E7DC0"/>
    <w:rsid w:val="003F3066"/>
    <w:rsid w:val="004518CF"/>
    <w:rsid w:val="004A3B5B"/>
    <w:rsid w:val="004E0ABA"/>
    <w:rsid w:val="00516DF2"/>
    <w:rsid w:val="005225F0"/>
    <w:rsid w:val="005B38F0"/>
    <w:rsid w:val="005B760F"/>
    <w:rsid w:val="005D54D5"/>
    <w:rsid w:val="0064601B"/>
    <w:rsid w:val="006A48C2"/>
    <w:rsid w:val="006F6CAC"/>
    <w:rsid w:val="007375C1"/>
    <w:rsid w:val="00742F92"/>
    <w:rsid w:val="00747A3A"/>
    <w:rsid w:val="00756302"/>
    <w:rsid w:val="00791E21"/>
    <w:rsid w:val="00793F77"/>
    <w:rsid w:val="007C1343"/>
    <w:rsid w:val="007F4CBD"/>
    <w:rsid w:val="00836D1E"/>
    <w:rsid w:val="008461A1"/>
    <w:rsid w:val="008824E7"/>
    <w:rsid w:val="009058F4"/>
    <w:rsid w:val="0090796A"/>
    <w:rsid w:val="00911262"/>
    <w:rsid w:val="00932EF4"/>
    <w:rsid w:val="00951C75"/>
    <w:rsid w:val="00972B85"/>
    <w:rsid w:val="00991890"/>
    <w:rsid w:val="00A32362"/>
    <w:rsid w:val="00A80A92"/>
    <w:rsid w:val="00A86E7A"/>
    <w:rsid w:val="00AF21EC"/>
    <w:rsid w:val="00B26CA6"/>
    <w:rsid w:val="00B30C0F"/>
    <w:rsid w:val="00B643C6"/>
    <w:rsid w:val="00B860E5"/>
    <w:rsid w:val="00BF2337"/>
    <w:rsid w:val="00C023CF"/>
    <w:rsid w:val="00C174B1"/>
    <w:rsid w:val="00D61F9C"/>
    <w:rsid w:val="00DE2AE6"/>
    <w:rsid w:val="00E1224B"/>
    <w:rsid w:val="00E24C6A"/>
    <w:rsid w:val="00E2516A"/>
    <w:rsid w:val="00E44B51"/>
    <w:rsid w:val="00E653BE"/>
    <w:rsid w:val="00E96548"/>
    <w:rsid w:val="00EB1795"/>
    <w:rsid w:val="00EF0F06"/>
    <w:rsid w:val="00F158FB"/>
    <w:rsid w:val="00F500F3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paragraph" w:styleId="1">
    <w:name w:val="heading 1"/>
    <w:basedOn w:val="a"/>
    <w:next w:val="a"/>
    <w:link w:val="10"/>
    <w:qFormat/>
    <w:rsid w:val="004518CF"/>
    <w:pPr>
      <w:keepNext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5B38F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18C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518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B3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9D8B-87FE-4C1B-B9F6-AD0224C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admin</cp:lastModifiedBy>
  <cp:revision>8</cp:revision>
  <cp:lastPrinted>2016-04-25T05:11:00Z</cp:lastPrinted>
  <dcterms:created xsi:type="dcterms:W3CDTF">2016-04-25T05:11:00Z</dcterms:created>
  <dcterms:modified xsi:type="dcterms:W3CDTF">2018-09-10T11:56:00Z</dcterms:modified>
</cp:coreProperties>
</file>