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E8529C" w:rsidRPr="007152CE" w:rsidTr="0097130A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E8529C" w:rsidRPr="007152CE" w:rsidRDefault="00E8529C" w:rsidP="0097130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Федерацие</w:t>
            </w:r>
            <w:proofErr w:type="spellEnd"/>
          </w:p>
          <w:p w:rsidR="00E8529C" w:rsidRPr="007152CE" w:rsidRDefault="00E8529C" w:rsidP="0097130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E8529C" w:rsidRPr="007152CE" w:rsidRDefault="00E8529C" w:rsidP="0097130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районым</w:t>
            </w:r>
            <w:proofErr w:type="spellEnd"/>
          </w:p>
          <w:p w:rsidR="00E8529C" w:rsidRPr="007152CE" w:rsidRDefault="00E8529C" w:rsidP="0097130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гъэпсык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E8529C" w:rsidRPr="00C8369E" w:rsidRDefault="00E8529C" w:rsidP="0097130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эм»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E8529C" w:rsidRPr="007152CE" w:rsidRDefault="00E8529C" w:rsidP="0097130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52084887" r:id="rId7"/>
              </w:object>
            </w:r>
          </w:p>
        </w:tc>
        <w:tc>
          <w:tcPr>
            <w:tcW w:w="3827" w:type="dxa"/>
            <w:shd w:val="clear" w:color="auto" w:fill="auto"/>
          </w:tcPr>
          <w:p w:rsidR="00E8529C" w:rsidRPr="007152CE" w:rsidRDefault="00E8529C" w:rsidP="0097130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E8529C" w:rsidRPr="00C8369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E8529C" w:rsidRPr="007152CE" w:rsidRDefault="00E8529C" w:rsidP="0097130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E8529C" w:rsidRPr="00E8529C" w:rsidRDefault="00E8529C" w:rsidP="00E85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29C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E8529C" w:rsidRPr="00E63608" w:rsidRDefault="00E8529C" w:rsidP="00E85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29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63608">
        <w:rPr>
          <w:rFonts w:ascii="Times New Roman" w:hAnsi="Times New Roman" w:cs="Times New Roman"/>
          <w:sz w:val="20"/>
          <w:szCs w:val="20"/>
        </w:rPr>
        <w:t>-</w:t>
      </w:r>
      <w:r w:rsidRPr="00E8529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63608">
        <w:rPr>
          <w:rFonts w:ascii="Times New Roman" w:hAnsi="Times New Roman" w:cs="Times New Roman"/>
          <w:sz w:val="20"/>
          <w:szCs w:val="20"/>
        </w:rPr>
        <w:t xml:space="preserve">: </w:t>
      </w:r>
      <w:r w:rsidR="00E63608">
        <w:fldChar w:fldCharType="begin"/>
      </w:r>
      <w:r w:rsidR="00E63608">
        <w:instrText xml:space="preserve"> HYPERLINK "mailto:kyg.adm@mail.ru" </w:instrText>
      </w:r>
      <w:r w:rsidR="00E63608">
        <w:fldChar w:fldCharType="separate"/>
      </w:r>
      <w:r w:rsidRPr="00E8529C">
        <w:rPr>
          <w:rStyle w:val="a3"/>
          <w:sz w:val="20"/>
          <w:szCs w:val="20"/>
          <w:lang w:val="en-US"/>
        </w:rPr>
        <w:t>kyg</w:t>
      </w:r>
      <w:r w:rsidRPr="00E63608">
        <w:rPr>
          <w:rStyle w:val="a3"/>
          <w:sz w:val="20"/>
          <w:szCs w:val="20"/>
        </w:rPr>
        <w:t>.</w:t>
      </w:r>
      <w:r w:rsidRPr="00E8529C">
        <w:rPr>
          <w:rStyle w:val="a3"/>
          <w:sz w:val="20"/>
          <w:szCs w:val="20"/>
          <w:lang w:val="en-US"/>
        </w:rPr>
        <w:t>adm</w:t>
      </w:r>
      <w:r w:rsidRPr="00E63608">
        <w:rPr>
          <w:rStyle w:val="a3"/>
          <w:sz w:val="20"/>
          <w:szCs w:val="20"/>
        </w:rPr>
        <w:t>@</w:t>
      </w:r>
      <w:r w:rsidRPr="00E8529C">
        <w:rPr>
          <w:rStyle w:val="a3"/>
          <w:sz w:val="20"/>
          <w:szCs w:val="20"/>
          <w:lang w:val="en-US"/>
        </w:rPr>
        <w:t>mail</w:t>
      </w:r>
      <w:r w:rsidRPr="00E63608">
        <w:rPr>
          <w:rStyle w:val="a3"/>
          <w:sz w:val="20"/>
          <w:szCs w:val="20"/>
        </w:rPr>
        <w:t>.</w:t>
      </w:r>
      <w:r w:rsidRPr="00E8529C">
        <w:rPr>
          <w:rStyle w:val="a3"/>
          <w:sz w:val="20"/>
          <w:szCs w:val="20"/>
          <w:lang w:val="en-US"/>
        </w:rPr>
        <w:t>ru</w:t>
      </w:r>
      <w:r w:rsidR="00E63608">
        <w:rPr>
          <w:rStyle w:val="a3"/>
          <w:sz w:val="20"/>
          <w:szCs w:val="20"/>
          <w:lang w:val="en-US"/>
        </w:rPr>
        <w:fldChar w:fldCharType="end"/>
      </w:r>
    </w:p>
    <w:p w:rsidR="00E8529C" w:rsidRPr="00E8529C" w:rsidRDefault="00E8529C" w:rsidP="00E85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529C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E8529C" w:rsidRPr="007152CE" w:rsidRDefault="00E8529C" w:rsidP="00E852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C91A" wp14:editId="02B3CD82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1115" r="3556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8529C" w:rsidRPr="0073670D" w:rsidRDefault="00D34573" w:rsidP="007E3FF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7E3FFF">
        <w:rPr>
          <w:rFonts w:ascii="Times New Roman" w:hAnsi="Times New Roman" w:cs="Times New Roman"/>
          <w:b/>
          <w:sz w:val="28"/>
          <w:szCs w:val="24"/>
        </w:rPr>
        <w:t>ПОСТАНОВЛ</w:t>
      </w:r>
      <w:r w:rsidR="00E8529C" w:rsidRPr="0073670D">
        <w:rPr>
          <w:rFonts w:ascii="Times New Roman" w:hAnsi="Times New Roman" w:cs="Times New Roman"/>
          <w:b/>
          <w:sz w:val="28"/>
          <w:szCs w:val="24"/>
        </w:rPr>
        <w:t>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ПРОЕКТ</w:t>
      </w:r>
    </w:p>
    <w:p w:rsidR="00E8529C" w:rsidRPr="0073670D" w:rsidRDefault="007E3FFF" w:rsidP="00E8529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E8529C" w:rsidRPr="0073670D">
        <w:rPr>
          <w:rFonts w:ascii="Times New Roman" w:hAnsi="Times New Roman" w:cs="Times New Roman"/>
          <w:b/>
          <w:sz w:val="28"/>
          <w:szCs w:val="24"/>
        </w:rPr>
        <w:t>лавы муниципального образования «Кужорское сельское поселение»</w:t>
      </w:r>
    </w:p>
    <w:p w:rsidR="00E8529C" w:rsidRPr="0073670D" w:rsidRDefault="00E8529C" w:rsidP="00E8529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</w:rPr>
        <w:t>__</w:t>
      </w:r>
    </w:p>
    <w:p w:rsidR="00E8529C" w:rsidRPr="0073670D" w:rsidRDefault="00E8529C" w:rsidP="00E8529C">
      <w:pPr>
        <w:spacing w:line="100" w:lineRule="atLeast"/>
        <w:rPr>
          <w:rFonts w:ascii="Times New Roman" w:eastAsia="Lucida Sans Unicode" w:hAnsi="Times New Roman" w:cs="Times New Roman"/>
          <w:sz w:val="32"/>
          <w:szCs w:val="28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ст. Кужорская                                                   </w:t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="00224CFE">
        <w:rPr>
          <w:rFonts w:ascii="Times New Roman" w:hAnsi="Times New Roman" w:cs="Times New Roman"/>
          <w:b/>
          <w:sz w:val="28"/>
          <w:szCs w:val="24"/>
        </w:rPr>
        <w:t xml:space="preserve">               __.__</w:t>
      </w:r>
      <w:r>
        <w:rPr>
          <w:rFonts w:ascii="Times New Roman" w:hAnsi="Times New Roman" w:cs="Times New Roman"/>
          <w:b/>
          <w:sz w:val="28"/>
          <w:szCs w:val="24"/>
        </w:rPr>
        <w:t>.2020г.</w:t>
      </w:r>
      <w:r w:rsidRPr="0073670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</w:p>
    <w:p w:rsidR="00410E53" w:rsidRPr="00B45918" w:rsidRDefault="00E8529C" w:rsidP="00CF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выявления и учета мнения собственников помещений </w:t>
      </w:r>
      <w:proofErr w:type="gramStart"/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планировочной структуры, застроенного многоквартирными домами</w:t>
      </w:r>
      <w:r w:rsidR="00410E53"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0E53"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636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410E53" w:rsidRPr="00E6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0E53"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bookmarkStart w:id="0" w:name="_GoBack"/>
      <w:bookmarkEnd w:id="0"/>
      <w:r w:rsidR="00410E53"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«Кужорское сельское поселение»:</w:t>
      </w:r>
    </w:p>
    <w:p w:rsidR="00EF299D" w:rsidRPr="00B45918" w:rsidRDefault="00E8529C" w:rsidP="00EF29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выявления и учета мнения собственников помещений </w:t>
      </w:r>
      <w:proofErr w:type="gramStart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планировочной структуры, застроенного многоквартирными домами, согласно приложению к настоящему постановлению.</w:t>
      </w:r>
    </w:p>
    <w:p w:rsidR="00EF299D" w:rsidRPr="00B45918" w:rsidRDefault="00EF299D" w:rsidP="00EF29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администрации.</w:t>
      </w:r>
    </w:p>
    <w:p w:rsidR="00D34573" w:rsidRPr="00B45918" w:rsidRDefault="00D34573" w:rsidP="00EF299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45918" w:rsidRPr="00B45918" w:rsidRDefault="00B45918" w:rsidP="00B45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18" w:rsidRPr="00B45918" w:rsidRDefault="00B45918" w:rsidP="00B45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«Кужорское сельское поселение»        </w:t>
      </w:r>
      <w:r w:rsidR="009D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В.А.Крюков</w:t>
      </w:r>
      <w:proofErr w:type="spellEnd"/>
      <w:r w:rsidRP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918" w:rsidRDefault="00B45918" w:rsidP="00B45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B45918" w:rsidRDefault="00B45918" w:rsidP="00B45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18" w:rsidRPr="00B45918" w:rsidRDefault="00B45918" w:rsidP="00B45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D8" w:rsidRDefault="00CF7BD8" w:rsidP="00CF7BD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BD8" w:rsidRDefault="00E8529C" w:rsidP="00CF7BD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CF7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BD8" w:rsidRPr="00CF7BD8" w:rsidRDefault="00CF7BD8" w:rsidP="00CF7BD8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 №__ от_______2020г.</w:t>
      </w:r>
    </w:p>
    <w:p w:rsidR="00E8529C" w:rsidRPr="00E8529C" w:rsidRDefault="00CF7BD8" w:rsidP="0071255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8529C" w:rsidRPr="00E8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выявления и учета мнения собственников помещений </w:t>
      </w:r>
      <w:proofErr w:type="gramStart"/>
      <w:r w:rsidR="00E8529C" w:rsidRPr="00E8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="00E8529C" w:rsidRPr="00E85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 планиров</w:t>
      </w:r>
      <w:r w:rsidRPr="00CF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очной структуры, застроенного </w:t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</w:t>
      </w:r>
      <w:r w:rsidRPr="00CF7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624437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9" w:history="1">
        <w:r w:rsidRPr="00E852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 исключением улично-дорожной сети, застроенного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831C2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применяются следующие понятия: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уполном</w:t>
      </w:r>
      <w:r w:rsidR="0071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оченный орган - Администрация МО «Кужорское сельское поселение»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</w:t>
      </w:r>
      <w:r w:rsidR="0071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риях общего пользования которой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парковки общего пользования;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участник опроса - физическое лицо, юридическое лицо, являющиеся собственниками помещения (помещений) в многоквартирном доме, включе</w:t>
      </w:r>
      <w:r w:rsidR="0083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в перечень многоквартирных 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домов;</w:t>
      </w:r>
    </w:p>
    <w:p w:rsidR="00831C2B" w:rsidRPr="00831C2B" w:rsidRDefault="00624437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529C"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схема размещения парковки общего пользования - документ, выполненный в виде схемы и в текстовой форме, с нанесением границ парковки общего пользования на территории общего пользования, указанием ее адресной привязки, назначения, площади, вместительности (количества </w:t>
      </w:r>
      <w:proofErr w:type="spellStart"/>
      <w:r w:rsidR="00E8529C"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E8529C"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-мест);</w:t>
      </w:r>
    </w:p>
    <w:p w:rsidR="00831C2B" w:rsidRDefault="00624437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529C"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многоквартирных домов - перечень многоквартирных домов,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4617C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461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доме, а также в границах прилегающей к такому земельному участку территории, благоустройство которых осуществляется в соответствии с требованиями Порядка предоставления субсидий в целях возмещения расходов управляющих организаций, товариществ собственников жилья, жилищных кооперативов или иных специализированных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потребительских кооперативов по благоустройству дворовых территорий, расположенных на земельных участках, входящих в состав общего имущества в многоквартирном доме,</w:t>
      </w:r>
      <w:r w:rsidR="0062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прилегающих территориях при наличии договора на благоуст</w:t>
      </w:r>
      <w:r w:rsidR="0083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ройство прилегающей территории.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решения о создании парковки общего пользования на территории общего пользования, уполномоченный орган до разработки проектной документации, предусматривающей выполнение работ по созданию парковки общего пользования,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 по вопросу, связанному с созданием на данной территории парковки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пользования.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мнения собственников помещений в многоквартирных домах, указанных в абзаце первом настоящего пункта, осуществляется путем проведения уполномоченным органом опроса в порядке, предусмотренном настоящей главой (далее - опрос).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опроса являются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проведения опроса уполномоченный орган не позднее 5 рабочих дней до даты начала опроса </w:t>
      </w:r>
      <w:r w:rsidR="00B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="00B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информацию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раздел "Опросы").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опроса должна содержать: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дате и времени начала и дате и времени окончания опроса, общий срок которого не может составлять менее 14 календарных дней;</w:t>
      </w:r>
    </w:p>
    <w:p w:rsidR="00BC12F1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многоквартирных домов;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схему размещения парковки общего пользования;</w:t>
      </w:r>
    </w:p>
    <w:p w:rsidR="00E8529C" w:rsidRPr="00E8529C" w:rsidRDefault="00BC12F1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форму опросного листа </w:t>
      </w:r>
      <w:r w:rsidR="00E8529C"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опросный лист);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уполномоченного органа для направления (представления) участниками опроса опросных листов в письменной форме.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собственников помещений в многоквартирных домах, указанных в перечне многоквартирных домов, предусмотренном подпунктом "б" пункта 2.2 настоящего Порядка, о проведении опроса уполномоченный орган не позднее</w:t>
      </w:r>
      <w:r w:rsidR="0096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начала опроса обеспечивает распространение информации о проведении опроса и формы опросного листа по почтовым ящикам в указанных многоквартирных домах.</w:t>
      </w:r>
      <w:proofErr w:type="gramEnd"/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Собственники помещений в многоквартирном доме (многоквартирных домах) принимают участие в опросе путем заполнения и направления (представления) в уполномоченный орган опросного листа в письменной форме либо путем заполнения и направления опросного листа в электронном виде в разделе "Опросы" (далее - электронный опросный лист).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участия в опросе выбирается собственником помещения в многоквартирном доме самостоятельно.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помещения в многоквартирном доме вправе направить (представить) в уполномоченный орган один опросный лист.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помещений, собственником которых он является.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Уполномоченный орган организует прием и регистрацию поступивших (представленных) опросных листов в журн</w:t>
      </w:r>
      <w:r w:rsidR="00FF6A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регистрации опросных листов.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течение 10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составленные не по форме, размещенной в информации о проведении опроса (за исключением электронных опросных листов);</w:t>
      </w:r>
      <w:proofErr w:type="gramEnd"/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обязательные для заполнения сведения;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электронные опросные листы, к которым прикреплен скан-образ документа, в котором отсутствуют сведения о зарегистрированном праве собственности участника опроса на помещение в многоквартирном доме, указанном в перечне многоквартирных домов;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"б" пункта 2.2 настоящего Порядка;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поступившие по истечении даты и времени окончания приема опросных листов, указанных в информации о проведении опроса;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поступившие от участника 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ранее зарегистрированного уполномоченным органом в соответствии с настоящим Порядком опросного листа указанного участника опроса, содержащего мнение указанного участника опроса, как собственника соответствующего помещения в многоквартирном доме.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Уполномоченный орган в течение 3 рабочих дней со дня истечения даты окончания опроса, указанной в информации о проведении опроса, осуществляет следующие действия: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результаты опроса, оформляет их путем составления </w:t>
      </w:r>
      <w:r w:rsidR="0040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итогов опроса.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размещает протокол итогов опроса в разделе "Опросы".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принятии решения о создании парковки общего пользования на территории общего пользования (далее - решение о создании парковки общего пользования)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общего пользования, уполномоченный орган принимает решение о создании парковки общего пользования.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E8529C" w:rsidRPr="00E8529C" w:rsidRDefault="00E8529C" w:rsidP="00410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Решение о создании парковки общего пользования на территории общего пользования принимается уполномоченным органом в форме </w:t>
      </w:r>
      <w:r w:rsidR="0055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распоряжения.</w:t>
      </w:r>
      <w:r w:rsidR="00551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 должно</w:t>
      </w:r>
      <w:r w:rsidRPr="00E8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ссылку на протокол итогов опроса, а также схему размещения парковки общего пользования.</w:t>
      </w:r>
    </w:p>
    <w:p w:rsidR="00F55A3A" w:rsidRDefault="00F55A3A"/>
    <w:sectPr w:rsidR="00F5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2F73"/>
    <w:multiLevelType w:val="hybridMultilevel"/>
    <w:tmpl w:val="20CED974"/>
    <w:lvl w:ilvl="0" w:tplc="F0544B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2EF3"/>
    <w:multiLevelType w:val="hybridMultilevel"/>
    <w:tmpl w:val="63B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7"/>
    <w:rsid w:val="00224CFE"/>
    <w:rsid w:val="0040722F"/>
    <w:rsid w:val="00410E53"/>
    <w:rsid w:val="004617CC"/>
    <w:rsid w:val="00551614"/>
    <w:rsid w:val="005902F5"/>
    <w:rsid w:val="00624437"/>
    <w:rsid w:val="00712555"/>
    <w:rsid w:val="007E3FFF"/>
    <w:rsid w:val="00831C2B"/>
    <w:rsid w:val="009632DB"/>
    <w:rsid w:val="009D1E27"/>
    <w:rsid w:val="00B45918"/>
    <w:rsid w:val="00BC12F1"/>
    <w:rsid w:val="00C16637"/>
    <w:rsid w:val="00CF7BD8"/>
    <w:rsid w:val="00D34573"/>
    <w:rsid w:val="00E63608"/>
    <w:rsid w:val="00E8529C"/>
    <w:rsid w:val="00EF299D"/>
    <w:rsid w:val="00EF308E"/>
    <w:rsid w:val="00F55A3A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529C"/>
    <w:rPr>
      <w:color w:val="0000FF"/>
      <w:u w:val="single"/>
    </w:rPr>
  </w:style>
  <w:style w:type="paragraph" w:customStyle="1" w:styleId="headertext">
    <w:name w:val="headertext"/>
    <w:basedOn w:val="a"/>
    <w:rsid w:val="00E8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529C"/>
    <w:rPr>
      <w:color w:val="0000FF"/>
      <w:u w:val="single"/>
    </w:rPr>
  </w:style>
  <w:style w:type="paragraph" w:customStyle="1" w:styleId="headertext">
    <w:name w:val="headertext"/>
    <w:basedOn w:val="a"/>
    <w:rsid w:val="00E8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846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618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dcterms:created xsi:type="dcterms:W3CDTF">2020-05-27T07:37:00Z</dcterms:created>
  <dcterms:modified xsi:type="dcterms:W3CDTF">2020-05-27T08:42:00Z</dcterms:modified>
</cp:coreProperties>
</file>