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C404CB" w:rsidRPr="00C3018A" w:rsidTr="00C404CB">
        <w:trPr>
          <w:cantSplit/>
          <w:trHeight w:val="1275"/>
        </w:trPr>
        <w:tc>
          <w:tcPr>
            <w:tcW w:w="3510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Российскэ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Федерацие</w:t>
            </w:r>
            <w:proofErr w:type="spellEnd"/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Адыгэ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Республикэмк</w:t>
            </w:r>
            <w:proofErr w:type="spellEnd"/>
            <w:proofErr w:type="gramStart"/>
            <w:r w:rsidRPr="00C3018A">
              <w:rPr>
                <w:b/>
                <w:sz w:val="22"/>
                <w:szCs w:val="22"/>
              </w:rPr>
              <w:t>l</w:t>
            </w:r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>э</w:t>
            </w:r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Мыекъопэ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районым</w:t>
            </w:r>
            <w:proofErr w:type="spellEnd"/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Иадминистрацие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Муниципальнэ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гъэпсык</w:t>
            </w:r>
            <w:proofErr w:type="gramStart"/>
            <w:r w:rsidRPr="00C3018A">
              <w:rPr>
                <w:b/>
                <w:sz w:val="22"/>
                <w:szCs w:val="22"/>
              </w:rPr>
              <w:t>i</w:t>
            </w:r>
            <w:proofErr w:type="spellEnd"/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 xml:space="preserve">э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зи</w:t>
            </w:r>
            <w:r w:rsidRPr="00C3018A">
              <w:rPr>
                <w:b/>
                <w:sz w:val="22"/>
                <w:szCs w:val="22"/>
              </w:rPr>
              <w:t>i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>э</w:t>
            </w:r>
          </w:p>
          <w:p w:rsidR="00C404CB" w:rsidRPr="00C3018A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Кужорскэ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къоджэ</w:t>
            </w:r>
            <w:proofErr w:type="spellEnd"/>
            <w:r w:rsidRPr="00C3018A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3018A">
              <w:rPr>
                <w:b/>
                <w:sz w:val="22"/>
                <w:szCs w:val="22"/>
                <w:lang w:val="ru-RU"/>
              </w:rPr>
              <w:t>псэуп</w:t>
            </w:r>
            <w:proofErr w:type="gramStart"/>
            <w:r w:rsidRPr="00C3018A">
              <w:rPr>
                <w:b/>
                <w:sz w:val="22"/>
                <w:szCs w:val="22"/>
              </w:rPr>
              <w:t>i</w:t>
            </w:r>
            <w:proofErr w:type="spellEnd"/>
            <w:proofErr w:type="gramEnd"/>
            <w:r w:rsidRPr="00C3018A">
              <w:rPr>
                <w:b/>
                <w:sz w:val="22"/>
                <w:szCs w:val="22"/>
                <w:lang w:val="ru-RU"/>
              </w:rPr>
              <w:t>эм»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i/>
                <w:sz w:val="22"/>
                <w:szCs w:val="22"/>
              </w:rPr>
            </w:pPr>
            <w:r w:rsidRPr="00C3018A">
              <w:rPr>
                <w:b/>
                <w:i/>
                <w:sz w:val="22"/>
                <w:szCs w:val="22"/>
              </w:rPr>
              <w:t xml:space="preserve">385765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ст</w:t>
            </w:r>
            <w:proofErr w:type="spellEnd"/>
            <w:r w:rsidRPr="00C3018A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Кужорскэр</w:t>
            </w:r>
            <w:proofErr w:type="spellEnd"/>
          </w:p>
          <w:p w:rsidR="00C404CB" w:rsidRPr="00C3018A" w:rsidRDefault="00C404CB" w:rsidP="00C404CB">
            <w:pPr>
              <w:spacing w:line="100" w:lineRule="atLeast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3018A">
              <w:rPr>
                <w:b/>
                <w:i/>
                <w:sz w:val="22"/>
                <w:szCs w:val="22"/>
              </w:rPr>
              <w:t>ул</w:t>
            </w:r>
            <w:proofErr w:type="spellEnd"/>
            <w:proofErr w:type="gramEnd"/>
            <w:r w:rsidRPr="00C3018A"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C3018A">
              <w:rPr>
                <w:b/>
                <w:i/>
                <w:sz w:val="22"/>
                <w:szCs w:val="22"/>
              </w:rPr>
              <w:t>Ленинэр</w:t>
            </w:r>
            <w:proofErr w:type="spellEnd"/>
            <w:r w:rsidRPr="00C3018A">
              <w:rPr>
                <w:b/>
                <w:i/>
                <w:sz w:val="22"/>
                <w:szCs w:val="22"/>
              </w:rPr>
              <w:t>, 21</w:t>
            </w:r>
          </w:p>
        </w:tc>
        <w:tc>
          <w:tcPr>
            <w:tcW w:w="2694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3018A">
              <w:rPr>
                <w:sz w:val="22"/>
                <w:szCs w:val="22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665225128" r:id="rId9"/>
              </w:object>
            </w:r>
          </w:p>
        </w:tc>
        <w:tc>
          <w:tcPr>
            <w:tcW w:w="3827" w:type="dxa"/>
          </w:tcPr>
          <w:p w:rsidR="00C404CB" w:rsidRPr="00C3018A" w:rsidRDefault="00C404CB" w:rsidP="00C404CB">
            <w:pPr>
              <w:snapToGrid w:val="0"/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Российская Федерация  Администрация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Муниципального образования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>«Кужорское сельское поселение»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 xml:space="preserve"> Майкопского района    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i/>
                <w:sz w:val="22"/>
                <w:szCs w:val="22"/>
                <w:lang w:val="ru-RU"/>
              </w:rPr>
            </w:pPr>
            <w:r w:rsidRPr="00C3018A">
              <w:rPr>
                <w:b/>
                <w:sz w:val="22"/>
                <w:szCs w:val="22"/>
                <w:lang w:val="ru-RU"/>
              </w:rPr>
              <w:t xml:space="preserve"> Республики Адыгея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C3018A">
              <w:rPr>
                <w:b/>
                <w:i/>
                <w:sz w:val="22"/>
                <w:szCs w:val="22"/>
                <w:lang w:val="ru-RU"/>
              </w:rPr>
              <w:t>385765 ст. Кужорская</w:t>
            </w:r>
          </w:p>
          <w:p w:rsidR="00C404CB" w:rsidRPr="00C3018A" w:rsidRDefault="00C404CB" w:rsidP="00C404CB">
            <w:pPr>
              <w:spacing w:line="100" w:lineRule="atLeast"/>
              <w:jc w:val="center"/>
              <w:rPr>
                <w:sz w:val="22"/>
                <w:szCs w:val="22"/>
                <w:lang w:val="ru-RU"/>
              </w:rPr>
            </w:pPr>
            <w:r w:rsidRPr="00C3018A">
              <w:rPr>
                <w:b/>
                <w:i/>
                <w:sz w:val="22"/>
                <w:szCs w:val="22"/>
                <w:lang w:val="ru-RU"/>
              </w:rPr>
              <w:t>ул. Ленина, 21</w:t>
            </w:r>
          </w:p>
        </w:tc>
      </w:tr>
    </w:tbl>
    <w:p w:rsidR="00C404CB" w:rsidRPr="00C3018A" w:rsidRDefault="00C404CB" w:rsidP="00C404CB">
      <w:pPr>
        <w:jc w:val="both"/>
        <w:rPr>
          <w:sz w:val="22"/>
          <w:szCs w:val="22"/>
          <w:lang w:val="ru-RU"/>
        </w:rPr>
      </w:pPr>
    </w:p>
    <w:p w:rsidR="00C404CB" w:rsidRPr="00C3018A" w:rsidRDefault="00C404CB" w:rsidP="00C404CB">
      <w:pPr>
        <w:jc w:val="center"/>
        <w:rPr>
          <w:sz w:val="22"/>
          <w:szCs w:val="22"/>
          <w:lang w:val="ru-RU"/>
        </w:rPr>
      </w:pPr>
      <w:r w:rsidRPr="00C3018A">
        <w:rPr>
          <w:sz w:val="22"/>
          <w:szCs w:val="22"/>
          <w:lang w:val="ru-RU"/>
        </w:rPr>
        <w:t>Телефон/факс: (887777) 2-84-84; 2-84-24</w:t>
      </w:r>
    </w:p>
    <w:p w:rsidR="00C404CB" w:rsidRPr="00C3018A" w:rsidRDefault="00C404CB" w:rsidP="00C404CB">
      <w:pPr>
        <w:jc w:val="center"/>
        <w:rPr>
          <w:sz w:val="22"/>
          <w:szCs w:val="22"/>
        </w:rPr>
      </w:pPr>
      <w:r w:rsidRPr="00C3018A">
        <w:rPr>
          <w:sz w:val="22"/>
          <w:szCs w:val="22"/>
        </w:rPr>
        <w:t xml:space="preserve">E-mail: </w:t>
      </w:r>
      <w:hyperlink r:id="rId10" w:history="1">
        <w:r w:rsidRPr="00C3018A">
          <w:rPr>
            <w:rStyle w:val="a5"/>
            <w:sz w:val="22"/>
            <w:szCs w:val="22"/>
          </w:rPr>
          <w:t>kyg.adm@mail.ru</w:t>
        </w:r>
      </w:hyperlink>
    </w:p>
    <w:p w:rsidR="00C404CB" w:rsidRPr="00C3018A" w:rsidRDefault="00C404CB" w:rsidP="00C404CB">
      <w:pPr>
        <w:jc w:val="center"/>
        <w:rPr>
          <w:sz w:val="22"/>
          <w:szCs w:val="22"/>
          <w:lang w:val="ru-RU"/>
        </w:rPr>
      </w:pPr>
      <w:r w:rsidRPr="00C3018A">
        <w:rPr>
          <w:sz w:val="22"/>
          <w:szCs w:val="22"/>
          <w:lang w:val="ru-RU"/>
        </w:rPr>
        <w:t>ИНН/КПП 0104010395/010401001</w:t>
      </w:r>
    </w:p>
    <w:p w:rsidR="00C404CB" w:rsidRPr="00AE5655" w:rsidRDefault="00C404CB" w:rsidP="00C404CB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A2441C" wp14:editId="151BC269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404CB" w:rsidRPr="00AE5655" w:rsidRDefault="00C404CB" w:rsidP="00954D2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ПОСТАНОВЛЕНИЕ           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</w:t>
      </w:r>
      <w:r w:rsidR="00954D2B">
        <w:rPr>
          <w:b/>
          <w:sz w:val="28"/>
          <w:szCs w:val="28"/>
          <w:lang w:val="ru-RU"/>
        </w:rPr>
        <w:t>73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</w:p>
    <w:p w:rsidR="00C404CB" w:rsidRPr="00AE5655" w:rsidRDefault="00C404CB" w:rsidP="00C404CB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954D2B">
        <w:rPr>
          <w:b/>
          <w:sz w:val="28"/>
          <w:szCs w:val="28"/>
          <w:lang w:val="ru-RU"/>
        </w:rPr>
        <w:t xml:space="preserve">  «26</w:t>
      </w:r>
      <w:r w:rsidR="004E0380">
        <w:rPr>
          <w:b/>
          <w:sz w:val="28"/>
          <w:szCs w:val="28"/>
          <w:lang w:val="ru-RU"/>
        </w:rPr>
        <w:t>»</w:t>
      </w:r>
      <w:r w:rsidR="00954D2B">
        <w:rPr>
          <w:b/>
          <w:sz w:val="28"/>
          <w:szCs w:val="28"/>
          <w:lang w:val="ru-RU"/>
        </w:rPr>
        <w:t>10.</w:t>
      </w:r>
      <w:r w:rsidR="004E0380">
        <w:rPr>
          <w:b/>
          <w:sz w:val="28"/>
          <w:szCs w:val="28"/>
          <w:lang w:val="ru-RU"/>
        </w:rPr>
        <w:t xml:space="preserve"> 2020</w:t>
      </w:r>
      <w:r w:rsidRPr="00AE5655">
        <w:rPr>
          <w:b/>
          <w:sz w:val="28"/>
          <w:szCs w:val="28"/>
          <w:lang w:val="ru-RU"/>
        </w:rPr>
        <w:t>г.</w:t>
      </w:r>
    </w:p>
    <w:p w:rsidR="00C404CB" w:rsidRPr="00C404CB" w:rsidRDefault="00C404CB" w:rsidP="00C404CB">
      <w:pPr>
        <w:pStyle w:val="Standard"/>
        <w:jc w:val="both"/>
        <w:rPr>
          <w:b/>
          <w:sz w:val="26"/>
          <w:szCs w:val="26"/>
          <w:lang w:val="ru-RU"/>
        </w:rPr>
      </w:pPr>
    </w:p>
    <w:p w:rsidR="00C404CB" w:rsidRP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 утверждении </w:t>
      </w:r>
      <w:proofErr w:type="gramStart"/>
      <w:r>
        <w:rPr>
          <w:color w:val="000000"/>
          <w:sz w:val="26"/>
          <w:szCs w:val="26"/>
          <w:lang w:val="ru-RU"/>
        </w:rPr>
        <w:t>м</w:t>
      </w:r>
      <w:r w:rsidRPr="00C404CB">
        <w:rPr>
          <w:color w:val="000000"/>
          <w:sz w:val="26"/>
          <w:szCs w:val="26"/>
          <w:lang w:val="ru-RU"/>
        </w:rPr>
        <w:t>униципальн</w:t>
      </w:r>
      <w:r>
        <w:rPr>
          <w:color w:val="000000"/>
          <w:sz w:val="26"/>
          <w:szCs w:val="26"/>
          <w:lang w:val="ru-RU"/>
        </w:rPr>
        <w:t>ой</w:t>
      </w:r>
      <w:proofErr w:type="gramEnd"/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программ</w:t>
      </w:r>
      <w:r>
        <w:rPr>
          <w:color w:val="000000"/>
          <w:sz w:val="26"/>
          <w:szCs w:val="26"/>
          <w:lang w:val="ru-RU"/>
        </w:rPr>
        <w:t>ы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МО «Кужорское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 w:rsidR="004E0380">
        <w:rPr>
          <w:color w:val="000000"/>
          <w:sz w:val="26"/>
          <w:szCs w:val="26"/>
          <w:lang w:val="ru-RU"/>
        </w:rPr>
        <w:t>е» на 2021 – 2023</w:t>
      </w:r>
      <w:r w:rsidRPr="00A32BC7">
        <w:rPr>
          <w:color w:val="000000"/>
          <w:sz w:val="26"/>
          <w:szCs w:val="26"/>
          <w:lang w:val="ru-RU"/>
        </w:rPr>
        <w:t xml:space="preserve"> годы»</w:t>
      </w:r>
    </w:p>
    <w:p w:rsidR="00C404CB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             </w:t>
      </w:r>
      <w:r>
        <w:rPr>
          <w:color w:val="000000"/>
          <w:sz w:val="26"/>
          <w:szCs w:val="26"/>
          <w:lang w:val="ru-RU"/>
        </w:rPr>
        <w:t>В целях исполнения</w:t>
      </w:r>
      <w:r w:rsidRPr="00A32BC7">
        <w:rPr>
          <w:color w:val="000000"/>
          <w:sz w:val="26"/>
          <w:szCs w:val="26"/>
          <w:lang w:val="ru-RU"/>
        </w:rPr>
        <w:t xml:space="preserve"> ст. 14 Федерального закона от 06.10.2003 №131-ФЗ «Об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A32BC7">
        <w:rPr>
          <w:color w:val="743399"/>
          <w:sz w:val="26"/>
          <w:szCs w:val="26"/>
          <w:lang w:val="ru-RU"/>
        </w:rPr>
        <w:t xml:space="preserve"> </w:t>
      </w:r>
      <w:r w:rsidRPr="00A32BC7">
        <w:rPr>
          <w:color w:val="000000"/>
          <w:sz w:val="26"/>
          <w:szCs w:val="26"/>
          <w:lang w:val="ru-RU"/>
        </w:rPr>
        <w:t xml:space="preserve">в Российской Федерации» и </w:t>
      </w:r>
      <w:r>
        <w:rPr>
          <w:color w:val="000000"/>
          <w:sz w:val="26"/>
          <w:szCs w:val="26"/>
          <w:lang w:val="ru-RU"/>
        </w:rPr>
        <w:t xml:space="preserve">развития и пропаганды здорового образа жизни среди населения, </w:t>
      </w:r>
      <w:r w:rsidRPr="00A32BC7">
        <w:rPr>
          <w:color w:val="000000"/>
          <w:sz w:val="26"/>
          <w:szCs w:val="26"/>
          <w:lang w:val="ru-RU"/>
        </w:rPr>
        <w:t>проживающ</w:t>
      </w:r>
      <w:r>
        <w:rPr>
          <w:color w:val="000000"/>
          <w:sz w:val="26"/>
          <w:szCs w:val="26"/>
          <w:lang w:val="ru-RU"/>
        </w:rPr>
        <w:t>его</w:t>
      </w:r>
      <w:r w:rsidRPr="00A32BC7">
        <w:rPr>
          <w:color w:val="000000"/>
          <w:sz w:val="26"/>
          <w:szCs w:val="26"/>
          <w:lang w:val="ru-RU"/>
        </w:rPr>
        <w:t xml:space="preserve"> на территории </w:t>
      </w:r>
      <w:r>
        <w:rPr>
          <w:color w:val="000000"/>
          <w:sz w:val="26"/>
          <w:szCs w:val="26"/>
          <w:lang w:val="ru-RU"/>
        </w:rPr>
        <w:t>МО «Кужорское сельское поселение»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ПОСТАНОВЛЯЮ: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1. Утвердить Муниципальн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целев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программ</w:t>
      </w:r>
      <w:r>
        <w:rPr>
          <w:color w:val="000000"/>
          <w:sz w:val="26"/>
          <w:szCs w:val="26"/>
          <w:lang w:val="ru-RU"/>
        </w:rPr>
        <w:t>у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 в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</w:t>
      </w:r>
      <w:r w:rsidR="004E0380">
        <w:rPr>
          <w:color w:val="000000"/>
          <w:sz w:val="26"/>
          <w:szCs w:val="26"/>
          <w:lang w:val="ru-RU"/>
        </w:rPr>
        <w:t xml:space="preserve"> на 2021– 2023</w:t>
      </w:r>
      <w:r w:rsidRPr="00A32BC7">
        <w:rPr>
          <w:color w:val="000000"/>
          <w:sz w:val="26"/>
          <w:szCs w:val="26"/>
          <w:lang w:val="ru-RU"/>
        </w:rPr>
        <w:t xml:space="preserve"> годы» (Приложение№1).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2. 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680D8C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F359EF" w:rsidRDefault="007F7D1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 Н</w:t>
      </w:r>
      <w:r w:rsidR="000728FF">
        <w:rPr>
          <w:color w:val="000000"/>
          <w:sz w:val="26"/>
          <w:szCs w:val="26"/>
          <w:lang w:val="ru-RU"/>
        </w:rPr>
        <w:t>ачальнику общего отдела</w:t>
      </w:r>
      <w:r w:rsidR="00C404CB">
        <w:rPr>
          <w:color w:val="000000"/>
          <w:sz w:val="26"/>
          <w:szCs w:val="26"/>
          <w:lang w:val="ru-RU"/>
        </w:rPr>
        <w:t xml:space="preserve"> </w:t>
      </w:r>
      <w:r w:rsidR="00C404CB" w:rsidRPr="00A32BC7">
        <w:rPr>
          <w:color w:val="000000"/>
          <w:sz w:val="26"/>
          <w:szCs w:val="26"/>
          <w:lang w:val="ru-RU"/>
        </w:rPr>
        <w:t xml:space="preserve">администрации </w:t>
      </w:r>
      <w:r w:rsidR="00680D8C"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>ское сельское поселение»</w:t>
      </w:r>
      <w:r w:rsidR="00C404CB" w:rsidRPr="00A32BC7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C404CB">
        <w:rPr>
          <w:color w:val="000000"/>
          <w:sz w:val="26"/>
          <w:szCs w:val="26"/>
          <w:lang w:val="ru-RU"/>
        </w:rPr>
        <w:t>разместить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настоящее Постановление </w:t>
      </w:r>
      <w:r w:rsidR="00C404CB">
        <w:rPr>
          <w:color w:val="000000"/>
          <w:sz w:val="26"/>
          <w:szCs w:val="26"/>
          <w:lang w:val="ru-RU"/>
        </w:rPr>
        <w:t>на официальном сайте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Pr="00A32BC7" w:rsidRDefault="00F359EF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C404CB" w:rsidRPr="00A32BC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C404CB" w:rsidRPr="00A32BC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исполнением  Постановления </w:t>
      </w:r>
      <w:r w:rsidR="00C404CB">
        <w:rPr>
          <w:color w:val="000000"/>
          <w:sz w:val="26"/>
          <w:szCs w:val="26"/>
          <w:lang w:val="ru-RU"/>
        </w:rPr>
        <w:t>оставляю за собой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Pr="00F359EF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Глава </w:t>
      </w:r>
      <w:r w:rsidR="00680D8C">
        <w:rPr>
          <w:color w:val="000000"/>
          <w:sz w:val="26"/>
          <w:szCs w:val="26"/>
          <w:lang w:val="ru-RU"/>
        </w:rPr>
        <w:t>МО «</w:t>
      </w:r>
      <w:proofErr w:type="spellStart"/>
      <w:r w:rsidR="00680D8C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680D8C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680D8C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</w:t>
      </w:r>
      <w:r w:rsidR="00680D8C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</w:t>
      </w:r>
      <w:proofErr w:type="spellStart"/>
      <w:r>
        <w:rPr>
          <w:sz w:val="22"/>
          <w:szCs w:val="22"/>
          <w:lang w:val="ru-RU"/>
        </w:rPr>
        <w:t>А.В.Климова</w:t>
      </w:r>
      <w:proofErr w:type="spellEnd"/>
      <w:r>
        <w:rPr>
          <w:sz w:val="22"/>
          <w:szCs w:val="22"/>
          <w:lang w:val="ru-RU"/>
        </w:rPr>
        <w:t>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  <w:r w:rsidRPr="00CC64E0">
        <w:rPr>
          <w:sz w:val="22"/>
          <w:szCs w:val="22"/>
          <w:lang w:val="ru-RU"/>
        </w:rPr>
        <w:t xml:space="preserve"> </w:t>
      </w:r>
    </w:p>
    <w:p w:rsidR="00C404CB" w:rsidRPr="00A32BC7" w:rsidRDefault="00F359EF" w:rsidP="00F359EF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 </w:t>
      </w:r>
      <w:r>
        <w:rPr>
          <w:sz w:val="22"/>
          <w:szCs w:val="22"/>
          <w:lang w:val="ru-RU"/>
        </w:rPr>
        <w:t xml:space="preserve">               </w:t>
      </w:r>
      <w:r w:rsidR="001613DD">
        <w:rPr>
          <w:sz w:val="22"/>
          <w:szCs w:val="22"/>
          <w:lang w:val="ru-RU"/>
        </w:rPr>
        <w:t xml:space="preserve">                     </w:t>
      </w:r>
      <w:proofErr w:type="spellStart"/>
      <w:r w:rsidR="001613DD">
        <w:rPr>
          <w:sz w:val="22"/>
          <w:szCs w:val="22"/>
          <w:lang w:val="ru-RU"/>
        </w:rPr>
        <w:t>Ю.В.Савенко</w:t>
      </w:r>
      <w:proofErr w:type="spellEnd"/>
      <w:r>
        <w:rPr>
          <w:sz w:val="22"/>
          <w:szCs w:val="22"/>
          <w:lang w:val="ru-RU"/>
        </w:rPr>
        <w:t>.</w:t>
      </w:r>
    </w:p>
    <w:p w:rsidR="00C404CB" w:rsidRPr="00A32BC7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3018A" w:rsidRPr="00A32BC7" w:rsidRDefault="00C3018A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Pr="00A32BC7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Pr="00A12C9B" w:rsidRDefault="00C404CB" w:rsidP="00A12C9B">
      <w:pPr>
        <w:pStyle w:val="Textbody"/>
        <w:spacing w:after="105"/>
        <w:ind w:left="5835"/>
        <w:jc w:val="right"/>
        <w:rPr>
          <w:color w:val="000000"/>
          <w:sz w:val="18"/>
          <w:lang w:val="ru-RU"/>
        </w:rPr>
      </w:pPr>
      <w:r w:rsidRPr="00A32BC7">
        <w:rPr>
          <w:color w:val="000000"/>
          <w:sz w:val="18"/>
          <w:lang w:val="ru-RU"/>
        </w:rPr>
        <w:lastRenderedPageBreak/>
        <w:t>ПРИЛОЖЕНИЕ</w:t>
      </w:r>
      <w:r w:rsidRPr="00A32BC7">
        <w:rPr>
          <w:color w:val="000000"/>
          <w:sz w:val="18"/>
          <w:lang w:val="ru-RU"/>
        </w:rPr>
        <w:br/>
        <w:t xml:space="preserve">к постановлению главы </w:t>
      </w:r>
      <w:r w:rsidR="00F359EF">
        <w:rPr>
          <w:color w:val="000000"/>
          <w:sz w:val="18"/>
          <w:lang w:val="ru-RU"/>
        </w:rPr>
        <w:t>МО  «Кужор</w:t>
      </w:r>
      <w:r>
        <w:rPr>
          <w:color w:val="000000"/>
          <w:sz w:val="18"/>
          <w:lang w:val="ru-RU"/>
        </w:rPr>
        <w:t>ское</w:t>
      </w:r>
      <w:r w:rsidRPr="00A32BC7">
        <w:rPr>
          <w:color w:val="000000"/>
          <w:sz w:val="18"/>
          <w:lang w:val="ru-RU"/>
        </w:rPr>
        <w:t xml:space="preserve"> сельско</w:t>
      </w:r>
      <w:r>
        <w:rPr>
          <w:color w:val="000000"/>
          <w:sz w:val="18"/>
          <w:lang w:val="ru-RU"/>
        </w:rPr>
        <w:t>е</w:t>
      </w:r>
      <w:r w:rsidRPr="00A32BC7">
        <w:rPr>
          <w:color w:val="000000"/>
          <w:sz w:val="18"/>
          <w:lang w:val="ru-RU"/>
        </w:rPr>
        <w:t xml:space="preserve"> поселени</w:t>
      </w:r>
      <w:r>
        <w:rPr>
          <w:color w:val="000000"/>
          <w:sz w:val="18"/>
          <w:lang w:val="ru-RU"/>
        </w:rPr>
        <w:t>е»</w:t>
      </w:r>
      <w:r w:rsidRPr="00A32BC7">
        <w:rPr>
          <w:color w:val="000000"/>
          <w:sz w:val="18"/>
          <w:lang w:val="ru-RU"/>
        </w:rPr>
        <w:br/>
      </w:r>
      <w:r w:rsidR="00954D2B">
        <w:rPr>
          <w:color w:val="000000"/>
          <w:sz w:val="18"/>
          <w:lang w:val="ru-RU"/>
        </w:rPr>
        <w:t>от  «26</w:t>
      </w:r>
      <w:r w:rsidR="00F359EF">
        <w:rPr>
          <w:color w:val="000000"/>
          <w:sz w:val="18"/>
          <w:lang w:val="ru-RU"/>
        </w:rPr>
        <w:t>»</w:t>
      </w:r>
      <w:r w:rsidR="00954D2B">
        <w:rPr>
          <w:color w:val="000000"/>
          <w:sz w:val="18"/>
          <w:lang w:val="ru-RU"/>
        </w:rPr>
        <w:t>10.</w:t>
      </w:r>
      <w:r>
        <w:rPr>
          <w:color w:val="000000"/>
          <w:sz w:val="18"/>
          <w:lang w:val="ru-RU"/>
        </w:rPr>
        <w:t xml:space="preserve"> </w:t>
      </w:r>
      <w:r w:rsidR="001613DD">
        <w:rPr>
          <w:color w:val="000000"/>
          <w:sz w:val="18"/>
          <w:lang w:val="ru-RU"/>
        </w:rPr>
        <w:t>2020</w:t>
      </w:r>
      <w:r w:rsidR="00954D2B">
        <w:rPr>
          <w:color w:val="000000"/>
          <w:sz w:val="18"/>
          <w:lang w:val="ru-RU"/>
        </w:rPr>
        <w:t xml:space="preserve"> №73</w:t>
      </w:r>
      <w:bookmarkStart w:id="0" w:name="_GoBack"/>
      <w:bookmarkEnd w:id="0"/>
    </w:p>
    <w:p w:rsidR="00C404CB" w:rsidRPr="00A32BC7" w:rsidRDefault="00F359EF" w:rsidP="00F359EF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Муниципальная</w:t>
      </w:r>
      <w:r w:rsidR="00C404CB" w:rsidRPr="00A32BC7">
        <w:rPr>
          <w:color w:val="000000"/>
          <w:sz w:val="26"/>
          <w:szCs w:val="26"/>
          <w:lang w:val="ru-RU"/>
        </w:rPr>
        <w:t xml:space="preserve"> программа</w:t>
      </w:r>
    </w:p>
    <w:p w:rsidR="00C404CB" w:rsidRPr="00A32BC7" w:rsidRDefault="00C404CB" w:rsidP="00C404C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«Развитие физической культуры и спорта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C404CB" w:rsidRPr="00A12C9B" w:rsidRDefault="00F359EF" w:rsidP="00A12C9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 xml:space="preserve">ское </w:t>
      </w:r>
      <w:r w:rsidR="00C404CB" w:rsidRPr="00A32BC7">
        <w:rPr>
          <w:color w:val="000000"/>
          <w:sz w:val="26"/>
          <w:szCs w:val="26"/>
          <w:lang w:val="ru-RU"/>
        </w:rPr>
        <w:t>сельско</w:t>
      </w:r>
      <w:r w:rsidR="00C404CB">
        <w:rPr>
          <w:color w:val="000000"/>
          <w:sz w:val="26"/>
          <w:szCs w:val="26"/>
          <w:lang w:val="ru-RU"/>
        </w:rPr>
        <w:t>е</w:t>
      </w:r>
      <w:r w:rsidR="00C404CB" w:rsidRPr="00A32BC7">
        <w:rPr>
          <w:color w:val="000000"/>
          <w:sz w:val="26"/>
          <w:szCs w:val="26"/>
          <w:lang w:val="ru-RU"/>
        </w:rPr>
        <w:t xml:space="preserve"> поселени</w:t>
      </w:r>
      <w:r w:rsidR="00C404CB">
        <w:rPr>
          <w:color w:val="000000"/>
          <w:sz w:val="26"/>
          <w:szCs w:val="26"/>
          <w:lang w:val="ru-RU"/>
        </w:rPr>
        <w:t>е»</w:t>
      </w:r>
      <w:r w:rsidR="001613DD">
        <w:rPr>
          <w:color w:val="000000"/>
          <w:sz w:val="26"/>
          <w:szCs w:val="26"/>
          <w:lang w:val="ru-RU"/>
        </w:rPr>
        <w:t xml:space="preserve"> на 2021– 2023</w:t>
      </w:r>
      <w:r w:rsidR="00A12C9B">
        <w:rPr>
          <w:color w:val="000000"/>
          <w:sz w:val="26"/>
          <w:szCs w:val="26"/>
          <w:lang w:val="ru-RU"/>
        </w:rPr>
        <w:t xml:space="preserve"> годы»</w:t>
      </w:r>
    </w:p>
    <w:tbl>
      <w:tblPr>
        <w:tblW w:w="9638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6716"/>
      </w:tblGrid>
      <w:tr w:rsidR="00C404CB" w:rsidRPr="00954D2B" w:rsidTr="00F359EF">
        <w:tc>
          <w:tcPr>
            <w:tcW w:w="29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F359EF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</w:t>
            </w:r>
            <w:r w:rsidR="00C404CB" w:rsidRPr="00A32BC7">
              <w:rPr>
                <w:lang w:val="ru-RU"/>
              </w:rPr>
              <w:t xml:space="preserve"> программа «Развитие физической культуры и спорта в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 w:rsidR="001613DD">
              <w:rPr>
                <w:lang w:val="ru-RU"/>
              </w:rPr>
              <w:t xml:space="preserve"> на 2021 – 2023</w:t>
            </w:r>
            <w:r w:rsidR="00C404CB" w:rsidRPr="00A32BC7">
              <w:rPr>
                <w:lang w:val="ru-RU"/>
              </w:rPr>
              <w:t xml:space="preserve"> годы» (далее Программа).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для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разработки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Муниципальный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заказчик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разработчики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Цели</w:t>
            </w:r>
            <w:proofErr w:type="spellEnd"/>
            <w:r>
              <w:rPr>
                <w:rStyle w:val="StrongEmphasis"/>
              </w:rPr>
              <w:t xml:space="preserve"> и </w:t>
            </w:r>
            <w:proofErr w:type="spellStart"/>
            <w:r>
              <w:rPr>
                <w:rStyle w:val="StrongEmphasis"/>
              </w:rPr>
              <w:t>задачи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A32BC7">
              <w:rPr>
                <w:lang w:val="ru-RU"/>
              </w:rPr>
              <w:br/>
              <w:t>задачами Программы являются:</w:t>
            </w:r>
            <w:r w:rsidRPr="00A32BC7">
              <w:rPr>
                <w:lang w:val="ru-RU"/>
              </w:rPr>
              <w:br/>
              <w:t xml:space="preserve">- повышение интереса различных категорий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к занятиям физической культурой и спортом;</w:t>
            </w:r>
            <w:r w:rsidRPr="00A32BC7">
              <w:rPr>
                <w:lang w:val="ru-RU"/>
              </w:rPr>
              <w:br/>
              <w:t>- совершенствование системы управления физкультурно-спортивным движением;</w:t>
            </w:r>
            <w:r w:rsidRPr="00A32BC7">
              <w:rPr>
                <w:lang w:val="ru-RU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A32BC7">
              <w:rPr>
                <w:lang w:val="ru-RU"/>
              </w:rPr>
              <w:br/>
              <w:t>- развитие физической культуры и спорта среди инвалидов;</w:t>
            </w:r>
            <w:r w:rsidRPr="00A32BC7">
              <w:rPr>
                <w:lang w:val="ru-RU"/>
              </w:rPr>
              <w:br/>
              <w:t>- развитие инфраструктуры для занятий массовым спортом по месту жительства;</w:t>
            </w:r>
            <w:r w:rsidRPr="00A32BC7">
              <w:rPr>
                <w:lang w:val="ru-RU"/>
              </w:rPr>
              <w:br/>
              <w:t>- развитие материально-технической базы спорта;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систематически занимающегося физической культурой и спортом;</w:t>
            </w:r>
            <w:r w:rsidRPr="00A32BC7">
              <w:rPr>
                <w:lang w:val="ru-RU"/>
              </w:rPr>
              <w:br/>
              <w:t xml:space="preserve">количество учащихся, занимающихся спортом в </w:t>
            </w:r>
            <w:r w:rsidR="001613DD">
              <w:rPr>
                <w:lang w:val="ru-RU"/>
              </w:rPr>
              <w:t>ОЦ №6</w:t>
            </w:r>
            <w:r w:rsidRPr="00A32B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32BC7">
              <w:rPr>
                <w:lang w:val="ru-RU"/>
              </w:rPr>
              <w:t xml:space="preserve"> 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="00B93BF7">
              <w:rPr>
                <w:lang w:val="ru-RU"/>
              </w:rPr>
              <w:t>.</w:t>
            </w:r>
            <w:r w:rsidRPr="00A32BC7">
              <w:rPr>
                <w:lang w:val="ru-RU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A32BC7">
              <w:rPr>
                <w:lang w:val="ru-RU"/>
              </w:rPr>
              <w:br/>
              <w:t>количество физкультурно-оздоровительных мероприятий;</w:t>
            </w:r>
            <w:r w:rsidRPr="00A32BC7">
              <w:rPr>
                <w:lang w:val="ru-RU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404C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Сроки и этапы реализации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1613DD" w:rsidP="00F359EF">
            <w:pPr>
              <w:pStyle w:val="TableContents"/>
            </w:pPr>
            <w:r>
              <w:t>20</w:t>
            </w:r>
            <w:r>
              <w:rPr>
                <w:lang w:val="ru-RU"/>
              </w:rPr>
              <w:t>21</w:t>
            </w:r>
            <w:r w:rsidR="00B93BF7">
              <w:t xml:space="preserve"> – 20</w:t>
            </w:r>
            <w:r>
              <w:rPr>
                <w:lang w:val="ru-RU"/>
              </w:rPr>
              <w:t>23</w:t>
            </w:r>
            <w:r w:rsidR="00C404CB">
              <w:t xml:space="preserve"> </w:t>
            </w:r>
            <w:proofErr w:type="spellStart"/>
            <w:r w:rsidR="00C404CB">
              <w:t>годы</w:t>
            </w:r>
            <w:proofErr w:type="spellEnd"/>
            <w:r w:rsidR="00C404CB">
              <w:t>.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Объемы и источники финансирования </w:t>
            </w:r>
            <w:r w:rsidRPr="00A32BC7">
              <w:rPr>
                <w:rStyle w:val="StrongEmphasis"/>
                <w:lang w:val="ru-RU"/>
              </w:rPr>
              <w:lastRenderedPageBreak/>
              <w:t>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lastRenderedPageBreak/>
              <w:t xml:space="preserve">Средства бюджета 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–</w:t>
            </w:r>
            <w:r w:rsidR="00CE7936">
              <w:rPr>
                <w:shd w:val="clear" w:color="auto" w:fill="FFFFFF"/>
                <w:lang w:val="ru-RU"/>
              </w:rPr>
              <w:t xml:space="preserve"> 90 тыс. руб. в том числе: в 2021 году – 30 тыс. руб.</w:t>
            </w:r>
            <w:r w:rsidR="00CE7936">
              <w:rPr>
                <w:shd w:val="clear" w:color="auto" w:fill="FFFFFF"/>
                <w:lang w:val="ru-RU"/>
              </w:rPr>
              <w:br/>
            </w:r>
            <w:r w:rsidR="00CE7936">
              <w:rPr>
                <w:shd w:val="clear" w:color="auto" w:fill="FFFFFF"/>
                <w:lang w:val="ru-RU"/>
              </w:rPr>
              <w:lastRenderedPageBreak/>
              <w:t>в 2022 году – 30 тыс. руб.</w:t>
            </w:r>
            <w:r w:rsidR="00CE7936">
              <w:rPr>
                <w:shd w:val="clear" w:color="auto" w:fill="FFFFFF"/>
                <w:lang w:val="ru-RU"/>
              </w:rPr>
              <w:br/>
              <w:t>в 2023 году – 3</w:t>
            </w:r>
            <w:r w:rsidRPr="00A32BC7">
              <w:rPr>
                <w:shd w:val="clear" w:color="auto" w:fill="FFFFFF"/>
                <w:lang w:val="ru-RU"/>
              </w:rPr>
              <w:t>0 тыс. руб.</w:t>
            </w:r>
            <w:proofErr w:type="gramEnd"/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lastRenderedPageBreak/>
              <w:t>Ожидаемые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конечные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результаты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Реализация меро</w:t>
            </w:r>
            <w:r w:rsidR="009866E6">
              <w:rPr>
                <w:lang w:val="ru-RU"/>
              </w:rPr>
              <w:t xml:space="preserve">приятий Программы в </w:t>
            </w:r>
            <w:r w:rsidR="00CE7936">
              <w:rPr>
                <w:lang w:val="ru-RU"/>
              </w:rPr>
              <w:t>течение 2021– 2023</w:t>
            </w:r>
            <w:r w:rsidRPr="00A32BC7">
              <w:rPr>
                <w:lang w:val="ru-RU"/>
              </w:rPr>
              <w:t xml:space="preserve"> годов позволит обеспечить:</w:t>
            </w:r>
            <w:r w:rsidRPr="00A32BC7">
              <w:rPr>
                <w:lang w:val="ru-RU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A32BC7">
              <w:rPr>
                <w:lang w:val="ru-RU"/>
              </w:rPr>
              <w:br/>
              <w:t>- увеличение числа занимающихся физической культурой и спортом;</w:t>
            </w:r>
            <w:r w:rsidRPr="00A32BC7">
              <w:rPr>
                <w:lang w:val="ru-RU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A32BC7">
              <w:rPr>
                <w:lang w:val="ru-RU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A32BC7">
              <w:rPr>
                <w:lang w:val="ru-RU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A32BC7">
              <w:rPr>
                <w:lang w:val="ru-RU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404CB" w:rsidRPr="00954D2B" w:rsidTr="00F359EF">
        <w:tc>
          <w:tcPr>
            <w:tcW w:w="2922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Ответственные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лица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для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контактов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9866E6" w:rsidP="009866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Крюков Владимир Александрович </w:t>
            </w:r>
            <w:r w:rsidR="00C404CB">
              <w:rPr>
                <w:lang w:val="ru-RU"/>
              </w:rPr>
              <w:t xml:space="preserve"> </w:t>
            </w:r>
            <w:r w:rsidR="00C404CB" w:rsidRPr="00A32BC7">
              <w:rPr>
                <w:lang w:val="ru-RU"/>
              </w:rPr>
              <w:t xml:space="preserve"> – Глава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 w:rsidR="00C404CB" w:rsidRPr="00A32BC7">
              <w:rPr>
                <w:lang w:val="ru-RU"/>
              </w:rPr>
              <w:t xml:space="preserve">, тел. 8 </w:t>
            </w:r>
            <w:r>
              <w:rPr>
                <w:lang w:val="ru-RU"/>
              </w:rPr>
              <w:t>(87777) 2-84-84</w:t>
            </w:r>
            <w:r w:rsidR="00C404CB" w:rsidRPr="00A32BC7">
              <w:rPr>
                <w:lang w:val="ru-RU"/>
              </w:rPr>
              <w:br/>
            </w:r>
            <w:r w:rsidR="00CE7936">
              <w:rPr>
                <w:lang w:val="ru-RU"/>
              </w:rPr>
              <w:t>Савенко</w:t>
            </w:r>
            <w:r>
              <w:rPr>
                <w:lang w:val="ru-RU"/>
              </w:rPr>
              <w:t xml:space="preserve"> Юлия Витальевна</w:t>
            </w:r>
            <w:r w:rsidR="00C404CB" w:rsidRPr="00A32BC7">
              <w:rPr>
                <w:lang w:val="ru-RU"/>
              </w:rPr>
              <w:t xml:space="preserve"> – специалист по </w:t>
            </w:r>
            <w:r w:rsidR="00C404CB">
              <w:rPr>
                <w:lang w:val="ru-RU"/>
              </w:rPr>
              <w:t>социальной работе с населением</w:t>
            </w:r>
            <w:r w:rsidR="00C404CB" w:rsidRPr="00A32BC7">
              <w:rPr>
                <w:lang w:val="ru-RU"/>
              </w:rPr>
              <w:t xml:space="preserve">, тел. </w:t>
            </w:r>
            <w:r w:rsidRPr="00A32BC7">
              <w:rPr>
                <w:lang w:val="ru-RU"/>
              </w:rPr>
              <w:t xml:space="preserve">8 </w:t>
            </w:r>
            <w:r>
              <w:rPr>
                <w:lang w:val="ru-RU"/>
              </w:rPr>
              <w:t>(87777) 2-84-84</w:t>
            </w:r>
          </w:p>
        </w:tc>
      </w:tr>
    </w:tbl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 w:rsidRPr="00A32BC7">
        <w:rPr>
          <w:color w:val="000000"/>
          <w:sz w:val="24"/>
          <w:szCs w:val="24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Сдерживающими факторами развития физкультуры и спорта являются: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слабый уровень материальной базы для занятий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недоступность качественной спортивной формы и инвентаря.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Необходимо принять более масштабные, адекватные решаемым проблемам меры, которые </w:t>
      </w:r>
      <w:r w:rsidRPr="00A32BC7">
        <w:rPr>
          <w:color w:val="000000"/>
          <w:lang w:val="ru-RU"/>
        </w:rPr>
        <w:lastRenderedPageBreak/>
        <w:t>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Среди них должны быть такие меры, как: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содействие индивидуальным занятиям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любительского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возрождение системы секций общефизической подготовки, ориентированных на    лиц старшего возраста;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популяризация игровых видов спорта в рамках занятий физической культурой в </w:t>
      </w:r>
      <w:r>
        <w:rPr>
          <w:color w:val="000000"/>
          <w:lang w:val="ru-RU"/>
        </w:rPr>
        <w:t>школах, расположенных на территории поселения</w:t>
      </w:r>
      <w:r w:rsidRPr="00A32BC7">
        <w:rPr>
          <w:color w:val="000000"/>
          <w:lang w:val="ru-RU"/>
        </w:rPr>
        <w:t>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="00BA6FE5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BA6FE5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 со</w:t>
      </w:r>
      <w:r w:rsidR="00CE7936">
        <w:rPr>
          <w:color w:val="000000"/>
          <w:lang w:val="ru-RU"/>
        </w:rPr>
        <w:t>стоянию на 01.01.2020</w:t>
      </w:r>
      <w:r w:rsidR="00C404CB" w:rsidRPr="00A32BC7">
        <w:rPr>
          <w:color w:val="000000"/>
          <w:lang w:val="ru-RU"/>
        </w:rPr>
        <w:t xml:space="preserve">г. в поселении </w:t>
      </w:r>
      <w:r w:rsidR="00C404CB">
        <w:rPr>
          <w:color w:val="000000"/>
          <w:lang w:val="ru-RU"/>
        </w:rPr>
        <w:t>имеются</w:t>
      </w:r>
      <w:r w:rsidR="00C404CB" w:rsidRPr="00A32BC7">
        <w:rPr>
          <w:color w:val="000000"/>
          <w:lang w:val="ru-RU"/>
        </w:rPr>
        <w:t xml:space="preserve"> спортивны</w:t>
      </w:r>
      <w:r w:rsidR="00C404CB">
        <w:rPr>
          <w:color w:val="000000"/>
          <w:lang w:val="ru-RU"/>
        </w:rPr>
        <w:t>е</w:t>
      </w:r>
      <w:r w:rsidR="00C404CB" w:rsidRPr="00A32BC7">
        <w:rPr>
          <w:color w:val="000000"/>
          <w:lang w:val="ru-RU"/>
        </w:rPr>
        <w:t xml:space="preserve"> сооружения, из них: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плоскост</w:t>
      </w:r>
      <w:r w:rsidR="00BA6FE5">
        <w:rPr>
          <w:color w:val="000000"/>
          <w:lang w:val="ru-RU"/>
        </w:rPr>
        <w:t>ные спортивные сооружения – 3</w:t>
      </w:r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BA6FE5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поля (футбольные)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- </w:t>
      </w:r>
      <w:r w:rsidR="00BA6FE5">
        <w:rPr>
          <w:color w:val="000000"/>
          <w:lang w:val="ru-RU"/>
        </w:rPr>
        <w:t>спортивный зал - 2</w:t>
      </w:r>
      <w:r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 общеобразовательных учреждениях – 2</w:t>
      </w:r>
      <w:proofErr w:type="gramStart"/>
      <w:r w:rsidRPr="00A32BC7">
        <w:rPr>
          <w:color w:val="000000"/>
          <w:lang w:val="ru-RU"/>
        </w:rPr>
        <w:t xml:space="preserve"> ;</w:t>
      </w:r>
      <w:proofErr w:type="gramEnd"/>
    </w:p>
    <w:p w:rsidR="00C404CB" w:rsidRPr="00A32BC7" w:rsidRDefault="00BA6FE5" w:rsidP="00CE7936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домах культуры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привлечение населен</w:t>
      </w:r>
      <w:r w:rsidR="00D3554E">
        <w:rPr>
          <w:color w:val="000000"/>
          <w:lang w:val="ru-RU"/>
        </w:rPr>
        <w:t>ия к регулярным занятия</w:t>
      </w:r>
      <w:r w:rsidR="00CE7936">
        <w:rPr>
          <w:color w:val="000000"/>
          <w:lang w:val="ru-RU"/>
        </w:rPr>
        <w:t>м (к 2022</w:t>
      </w:r>
      <w:r w:rsidRPr="00A32BC7">
        <w:rPr>
          <w:color w:val="000000"/>
          <w:lang w:val="ru-RU"/>
        </w:rPr>
        <w:t xml:space="preserve"> году удельный вес населения, регулярно занимающегося физкульту</w:t>
      </w:r>
      <w:r w:rsidR="00CE7936">
        <w:rPr>
          <w:color w:val="000000"/>
          <w:lang w:val="ru-RU"/>
        </w:rPr>
        <w:t>рой и спортом, должен достичь 25</w:t>
      </w:r>
      <w:r w:rsidRPr="00A32BC7">
        <w:rPr>
          <w:color w:val="000000"/>
          <w:lang w:val="ru-RU"/>
        </w:rPr>
        <w:t xml:space="preserve"> процентов);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количество профессиональных тренерских кадров;</w:t>
      </w:r>
    </w:p>
    <w:p w:rsidR="00C404CB" w:rsidRPr="00A32BC7" w:rsidRDefault="00D3554E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C404CB" w:rsidRPr="00A32BC7">
        <w:rPr>
          <w:color w:val="000000"/>
          <w:lang w:val="ru-RU"/>
        </w:rPr>
        <w:t>недостаточный уровень пропаганды физической культуры и спорта как составляющей здорового образа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Реализация Программы будет являться очередным этапом в решении указанных проблем.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Можно выделить следующие основные преимущества программного метода: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комплексный подход к решению проблемы;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распределение полномочий и ответственности;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планирование и мониторинг результатов реализации программы.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Основные программные мероприятия связаны с развитием массового спорта, включая: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развитие физической культуры в </w:t>
      </w:r>
      <w:r w:rsidR="00CE7936">
        <w:rPr>
          <w:color w:val="000000"/>
          <w:lang w:val="ru-RU"/>
        </w:rPr>
        <w:t>ОЦ №6</w:t>
      </w:r>
      <w:r w:rsidRPr="00A32BC7">
        <w:rPr>
          <w:color w:val="000000"/>
          <w:lang w:val="ru-RU"/>
        </w:rPr>
        <w:t xml:space="preserve"> </w:t>
      </w:r>
      <w:proofErr w:type="spellStart"/>
      <w:r w:rsidR="00D25685">
        <w:rPr>
          <w:color w:val="000000"/>
          <w:lang w:val="ru-RU"/>
        </w:rPr>
        <w:t>ст</w:t>
      </w:r>
      <w:proofErr w:type="gramStart"/>
      <w:r w:rsidR="00D25685">
        <w:rPr>
          <w:color w:val="000000"/>
          <w:lang w:val="ru-RU"/>
        </w:rPr>
        <w:t>.К</w:t>
      </w:r>
      <w:proofErr w:type="gramEnd"/>
      <w:r w:rsidR="00D25685">
        <w:rPr>
          <w:color w:val="000000"/>
          <w:lang w:val="ru-RU"/>
        </w:rPr>
        <w:t>ужорской</w:t>
      </w:r>
      <w:proofErr w:type="spellEnd"/>
      <w:r w:rsidR="00D25685">
        <w:rPr>
          <w:color w:val="000000"/>
          <w:lang w:val="ru-RU"/>
        </w:rPr>
        <w:t xml:space="preserve">, </w:t>
      </w:r>
      <w:proofErr w:type="spellStart"/>
      <w:r w:rsidR="00D25685">
        <w:rPr>
          <w:color w:val="000000"/>
          <w:lang w:val="ru-RU"/>
        </w:rPr>
        <w:t>пос.Трехречного</w:t>
      </w:r>
      <w:proofErr w:type="spellEnd"/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- развитие физической культуры и спорта по месту жительства граждан;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организация и пропаганда физической культуры и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финансирование развития и модернизацию спортивной инфраструктуры.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При реализации мероприятий Программы в полном объеме, показатель населения систематически занимающегося физической культурой </w:t>
      </w:r>
      <w:r w:rsidR="00D25685">
        <w:rPr>
          <w:color w:val="000000"/>
          <w:lang w:val="ru-RU"/>
        </w:rPr>
        <w:t>и с</w:t>
      </w:r>
      <w:r w:rsidR="00CE7936">
        <w:rPr>
          <w:color w:val="000000"/>
          <w:lang w:val="ru-RU"/>
        </w:rPr>
        <w:t>портом, предполагается к 2022 году увеличить до  25 процентов</w:t>
      </w:r>
      <w:r w:rsidRPr="00A32BC7">
        <w:rPr>
          <w:color w:val="000000"/>
          <w:lang w:val="ru-RU"/>
        </w:rPr>
        <w:t>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</w:t>
      </w:r>
      <w:r w:rsidRPr="00A32BC7">
        <w:rPr>
          <w:color w:val="000000"/>
          <w:sz w:val="24"/>
          <w:szCs w:val="24"/>
          <w:lang w:val="ru-RU"/>
        </w:rPr>
        <w:t>. Цели и задачи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интереса различных кате</w:t>
      </w:r>
      <w:r w:rsidR="00D25685">
        <w:rPr>
          <w:color w:val="000000"/>
          <w:lang w:val="ru-RU"/>
        </w:rPr>
        <w:t>горий населения Кужорского</w:t>
      </w:r>
      <w:r w:rsidRPr="00A32BC7">
        <w:rPr>
          <w:color w:val="000000"/>
          <w:lang w:val="ru-RU"/>
        </w:rPr>
        <w:t xml:space="preserve"> сельского поселения к занятиям физической культурой и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спортивной инфраструктуры для занятий массовым спортом по месту жительства;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материально-технической базы;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совершенствование системы управления физкультурно-спортивным движением;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эффективности физического воспитания в учреждении образования;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физической культуры и спорта среди инвалидов.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III</w:t>
      </w:r>
      <w:r w:rsidRPr="00A32BC7">
        <w:rPr>
          <w:color w:val="000000"/>
          <w:sz w:val="24"/>
          <w:szCs w:val="24"/>
          <w:lang w:val="ru-RU"/>
        </w:rPr>
        <w:t>. Сроки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</w:t>
      </w:r>
      <w:r w:rsidR="00252825">
        <w:rPr>
          <w:color w:val="000000"/>
          <w:lang w:val="ru-RU"/>
        </w:rPr>
        <w:t>граммы реализуются в течение 2021-2023</w:t>
      </w:r>
      <w:r w:rsidRPr="00A32BC7">
        <w:rPr>
          <w:color w:val="000000"/>
          <w:lang w:val="ru-RU"/>
        </w:rPr>
        <w:t xml:space="preserve"> годов.</w:t>
      </w:r>
    </w:p>
    <w:p w:rsidR="00C404CB" w:rsidRPr="00A32BC7" w:rsidRDefault="00252825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2021</w:t>
      </w:r>
      <w:r w:rsidR="00D31C36">
        <w:rPr>
          <w:color w:val="000000"/>
          <w:lang w:val="ru-RU"/>
        </w:rPr>
        <w:t xml:space="preserve"> год</w:t>
      </w:r>
      <w:r w:rsidR="00C404CB" w:rsidRPr="00A32BC7">
        <w:rPr>
          <w:color w:val="000000"/>
          <w:lang w:val="ru-RU"/>
        </w:rPr>
        <w:t xml:space="preserve"> – увеличение численности занимающихся физи</w:t>
      </w:r>
      <w:r w:rsidR="00D31C36">
        <w:rPr>
          <w:color w:val="000000"/>
          <w:lang w:val="ru-RU"/>
        </w:rPr>
        <w:t>ческой</w:t>
      </w:r>
      <w:r>
        <w:rPr>
          <w:color w:val="000000"/>
          <w:lang w:val="ru-RU"/>
        </w:rPr>
        <w:t xml:space="preserve"> культурой и спортом до 18</w:t>
      </w:r>
      <w:r w:rsidR="00C404CB"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 w:rsidR="00C404CB">
        <w:rPr>
          <w:color w:val="000000"/>
          <w:lang w:val="ru-RU"/>
        </w:rPr>
        <w:t>ского</w:t>
      </w:r>
      <w:r w:rsidR="00C404CB" w:rsidRPr="00A32BC7">
        <w:rPr>
          <w:color w:val="000000"/>
          <w:lang w:val="ru-RU"/>
        </w:rPr>
        <w:t xml:space="preserve"> сельского поселения;</w:t>
      </w:r>
    </w:p>
    <w:p w:rsidR="00C404CB" w:rsidRDefault="00252825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2022</w:t>
      </w:r>
      <w:r w:rsidR="00C404CB" w:rsidRPr="00A32BC7">
        <w:rPr>
          <w:color w:val="000000"/>
          <w:lang w:val="ru-RU"/>
        </w:rPr>
        <w:t xml:space="preserve"> год – увеличение численности занимающихся физи</w:t>
      </w:r>
      <w:r>
        <w:rPr>
          <w:color w:val="000000"/>
          <w:lang w:val="ru-RU"/>
        </w:rPr>
        <w:t>ческой культурой и спортом до 20</w:t>
      </w:r>
      <w:r w:rsidR="00C404CB"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 w:rsidR="00C404CB">
        <w:rPr>
          <w:color w:val="000000"/>
          <w:lang w:val="ru-RU"/>
        </w:rPr>
        <w:t>ского</w:t>
      </w:r>
      <w:r w:rsidR="00C404CB" w:rsidRPr="00A32BC7">
        <w:rPr>
          <w:color w:val="000000"/>
          <w:lang w:val="ru-RU"/>
        </w:rPr>
        <w:t xml:space="preserve"> сельского поселения.</w:t>
      </w:r>
    </w:p>
    <w:p w:rsidR="00D31C36" w:rsidRPr="00A32BC7" w:rsidRDefault="00D31C36" w:rsidP="00A12C9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2020</w:t>
      </w:r>
      <w:r w:rsidRPr="00A32BC7">
        <w:rPr>
          <w:color w:val="000000"/>
          <w:lang w:val="ru-RU"/>
        </w:rPr>
        <w:t xml:space="preserve"> год – увеличение численности занимающихся физи</w:t>
      </w:r>
      <w:r w:rsidR="00252825">
        <w:rPr>
          <w:color w:val="000000"/>
          <w:lang w:val="ru-RU"/>
        </w:rPr>
        <w:t>ческой культурой и спортом до 25</w:t>
      </w:r>
      <w:r w:rsidRPr="00A32BC7">
        <w:rPr>
          <w:color w:val="000000"/>
          <w:lang w:val="ru-RU"/>
        </w:rPr>
        <w:t xml:space="preserve">% от общего числа жителей </w:t>
      </w:r>
      <w:r>
        <w:rPr>
          <w:color w:val="000000"/>
          <w:lang w:val="ru-RU"/>
        </w:rPr>
        <w:t>Кужорского</w:t>
      </w:r>
      <w:r w:rsidR="00A12C9B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IV</w:t>
      </w:r>
      <w:r w:rsidRPr="00A32BC7">
        <w:rPr>
          <w:color w:val="000000"/>
          <w:sz w:val="24"/>
          <w:szCs w:val="24"/>
          <w:lang w:val="ru-RU"/>
        </w:rPr>
        <w:t>. Оценка социально-экономической эффективности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             Комплексный показатель эффективности рассчитывается по формуле:</w:t>
      </w:r>
    </w:p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</w:t>
      </w: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>
        <w:rPr>
          <w:color w:val="000000"/>
          <w:lang w:val="ru-RU"/>
        </w:rPr>
        <w:t xml:space="preserve">= </w:t>
      </w:r>
      <w:r w:rsidRPr="00A32BC7">
        <w:rPr>
          <w:color w:val="000000"/>
          <w:lang w:val="ru-RU"/>
        </w:rPr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)   </w:t>
      </w:r>
      <w:r w:rsidRPr="00A32BC7">
        <w:rPr>
          <w:color w:val="000000"/>
          <w:lang w:val="ru-RU"/>
        </w:rPr>
        <w:br/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>)</w:t>
      </w:r>
    </w:p>
    <w:p w:rsidR="00C404CB" w:rsidRPr="00A32BC7" w:rsidRDefault="00C404CB" w:rsidP="00C404CB">
      <w:pPr>
        <w:pStyle w:val="Textbody"/>
        <w:spacing w:after="105"/>
        <w:ind w:firstLine="300"/>
        <w:rPr>
          <w:color w:val="000000"/>
          <w:lang w:val="ru-RU"/>
        </w:rPr>
      </w:pPr>
      <w:r>
        <w:rPr>
          <w:color w:val="000000"/>
        </w:rPr>
        <w:t>R</w:t>
      </w:r>
      <w:r w:rsidRPr="00A32BC7">
        <w:rPr>
          <w:color w:val="000000"/>
          <w:lang w:val="ru-RU"/>
        </w:rPr>
        <w:t xml:space="preserve"> = – х 100%</w:t>
      </w:r>
      <w:proofErr w:type="gramStart"/>
      <w:r w:rsidRPr="00A32BC7">
        <w:rPr>
          <w:color w:val="000000"/>
          <w:lang w:val="ru-RU"/>
        </w:rPr>
        <w:t>,</w:t>
      </w:r>
      <w:proofErr w:type="gramEnd"/>
      <w:r w:rsidRPr="00A32BC7">
        <w:rPr>
          <w:color w:val="000000"/>
          <w:lang w:val="ru-RU"/>
        </w:rPr>
        <w:br/>
        <w:t>(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тек / 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>план)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где: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Х</w:t>
      </w:r>
      <w:proofErr w:type="gramStart"/>
      <w:r>
        <w:rPr>
          <w:color w:val="000000"/>
        </w:rPr>
        <w:t>n</w:t>
      </w:r>
      <w:proofErr w:type="gram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 – значение </w:t>
      </w:r>
      <w:r>
        <w:rPr>
          <w:color w:val="000000"/>
        </w:rPr>
        <w:t>n</w:t>
      </w:r>
      <w:r w:rsidRPr="00A32BC7">
        <w:rPr>
          <w:color w:val="000000"/>
          <w:lang w:val="ru-RU"/>
        </w:rPr>
        <w:t xml:space="preserve">-го целевого показателя (индикатора) на начало реализации </w:t>
      </w:r>
      <w:r w:rsidRPr="00A32BC7">
        <w:rPr>
          <w:color w:val="000000"/>
          <w:lang w:val="ru-RU"/>
        </w:rPr>
        <w:lastRenderedPageBreak/>
        <w:t>Программы;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плановое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текущее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план – плановая сумма финансирования по Программе;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тек – сумма финансирования на текущую дату;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 w:rsidRPr="00A32BC7">
        <w:rPr>
          <w:color w:val="000000"/>
          <w:lang w:val="ru-RU"/>
        </w:rPr>
        <w:t xml:space="preserve"> – весовой коэффициент параметра.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638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6442"/>
        <w:gridCol w:w="2526"/>
      </w:tblGrid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весового</w:t>
            </w:r>
            <w:proofErr w:type="spellEnd"/>
            <w:r>
              <w:t xml:space="preserve"> </w:t>
            </w:r>
            <w:proofErr w:type="spellStart"/>
            <w:r>
              <w:t>коэффициента</w:t>
            </w:r>
            <w:proofErr w:type="spellEnd"/>
          </w:p>
        </w:tc>
      </w:tr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B16CF3">
              <w:rPr>
                <w:lang w:val="ru-RU"/>
              </w:rPr>
              <w:t>Кужор</w:t>
            </w:r>
            <w:r>
              <w:rPr>
                <w:lang w:val="ru-RU"/>
              </w:rPr>
              <w:t>ского</w:t>
            </w:r>
            <w:r w:rsidRPr="00A32BC7">
              <w:rPr>
                <w:lang w:val="ru-RU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Количество занимающихся в специализированных спортивных учреждениях</w:t>
            </w:r>
            <w:proofErr w:type="gram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Количество штатных работников физической культуры и спорта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644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ИТОГО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1,0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</w:t>
      </w:r>
      <w:r w:rsidRPr="00A32BC7">
        <w:rPr>
          <w:color w:val="000000"/>
          <w:sz w:val="24"/>
          <w:szCs w:val="24"/>
          <w:lang w:val="ru-RU"/>
        </w:rPr>
        <w:t>. Механизм реализации и порядок контроля за ходом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Общая координация реализации, текущее управление и оперативный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ходом реализации Программы осуществляется Администрацией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выполнением Программы включает в себя: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- периодическую отчетность о реализации программных мероприятий;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рациональным использованием финансовых средств;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качеством реализуемых программных мероприятий.</w:t>
      </w:r>
    </w:p>
    <w:p w:rsidR="00C404CB" w:rsidRPr="005D658F" w:rsidRDefault="00C404CB" w:rsidP="00C404CB">
      <w:pPr>
        <w:pStyle w:val="Textbody"/>
        <w:spacing w:after="105"/>
        <w:ind w:firstLine="300"/>
        <w:jc w:val="both"/>
        <w:rPr>
          <w:lang w:val="ru-RU"/>
        </w:rPr>
      </w:pPr>
      <w:proofErr w:type="spellStart"/>
      <w:r>
        <w:rPr>
          <w:rStyle w:val="StrongEmphasis"/>
          <w:b w:val="0"/>
          <w:color w:val="000000"/>
        </w:rPr>
        <w:t>Общая</w:t>
      </w:r>
      <w:proofErr w:type="spellEnd"/>
      <w:r>
        <w:rPr>
          <w:rStyle w:val="StrongEmphasis"/>
          <w:b w:val="0"/>
          <w:color w:val="000000"/>
        </w:rPr>
        <w:t xml:space="preserve"> </w:t>
      </w:r>
      <w:proofErr w:type="spellStart"/>
      <w:r>
        <w:rPr>
          <w:rStyle w:val="StrongEmphasis"/>
          <w:b w:val="0"/>
          <w:color w:val="000000"/>
        </w:rPr>
        <w:t>потребность</w:t>
      </w:r>
      <w:proofErr w:type="spellEnd"/>
      <w:r>
        <w:rPr>
          <w:rStyle w:val="StrongEmphasis"/>
          <w:b w:val="0"/>
          <w:color w:val="000000"/>
        </w:rPr>
        <w:t xml:space="preserve"> в </w:t>
      </w:r>
      <w:proofErr w:type="spellStart"/>
      <w:r>
        <w:rPr>
          <w:rStyle w:val="StrongEmphasis"/>
          <w:b w:val="0"/>
          <w:color w:val="000000"/>
        </w:rPr>
        <w:t>ресурсах</w:t>
      </w:r>
      <w:proofErr w:type="spellEnd"/>
      <w:r w:rsidR="005D658F">
        <w:rPr>
          <w:rStyle w:val="StrongEmphasis"/>
          <w:b w:val="0"/>
          <w:color w:val="000000"/>
          <w:lang w:val="ru-RU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2092"/>
        <w:gridCol w:w="801"/>
        <w:gridCol w:w="801"/>
        <w:gridCol w:w="1012"/>
        <w:gridCol w:w="1350"/>
      </w:tblGrid>
      <w:tr w:rsidR="00C404CB" w:rsidTr="00F359EF">
        <w:tc>
          <w:tcPr>
            <w:tcW w:w="3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3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Потребность</w:t>
            </w:r>
            <w:proofErr w:type="spellEnd"/>
            <w:r>
              <w:t xml:space="preserve"> в 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C404CB" w:rsidTr="00F359EF">
        <w:tc>
          <w:tcPr>
            <w:tcW w:w="3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B30C7E" w:rsidP="00F359EF">
            <w:pPr>
              <w:pStyle w:val="TableHeading"/>
            </w:pPr>
            <w:r>
              <w:t>20</w:t>
            </w:r>
            <w:r>
              <w:rPr>
                <w:lang w:val="ru-RU"/>
              </w:rPr>
              <w:t>21</w:t>
            </w:r>
            <w:r w:rsidR="00C404CB">
              <w:t xml:space="preserve"> г.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B30C7E" w:rsidP="00F359EF">
            <w:pPr>
              <w:pStyle w:val="TableHeading"/>
            </w:pPr>
            <w:r>
              <w:t>20</w:t>
            </w:r>
            <w:r>
              <w:rPr>
                <w:lang w:val="ru-RU"/>
              </w:rPr>
              <w:t>22</w:t>
            </w:r>
            <w:r w:rsidR="00C404CB">
              <w:t xml:space="preserve"> г.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B30C7E" w:rsidP="00F359EF">
            <w:pPr>
              <w:pStyle w:val="TableHeading"/>
            </w:pPr>
            <w:r>
              <w:rPr>
                <w:lang w:val="ru-RU"/>
              </w:rPr>
              <w:t>2023</w:t>
            </w:r>
            <w:r w:rsidR="00C404CB">
              <w:rPr>
                <w:lang w:val="ru-RU"/>
              </w:rPr>
              <w:t>г</w:t>
            </w:r>
            <w:r w:rsidR="00C404CB"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Материально-технические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Финансовые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  <w:r>
              <w:t>: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9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районный</w:t>
            </w:r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местный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3</w:t>
            </w:r>
            <w:r w:rsidR="00C404CB"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30C7E" w:rsidP="00F359EF">
            <w:pPr>
              <w:pStyle w:val="TableContents"/>
              <w:jc w:val="center"/>
            </w:pPr>
            <w:r>
              <w:rPr>
                <w:lang w:val="ru-RU"/>
              </w:rPr>
              <w:t>9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Default="00C404CB" w:rsidP="00C404CB">
      <w:pPr>
        <w:pStyle w:val="Textbody"/>
        <w:spacing w:after="105"/>
        <w:ind w:firstLine="300"/>
        <w:jc w:val="both"/>
      </w:pPr>
      <w:r>
        <w:rPr>
          <w:rStyle w:val="StrongEmphasis"/>
          <w:b w:val="0"/>
          <w:color w:val="000000"/>
        </w:rPr>
        <w:t xml:space="preserve">VI. </w:t>
      </w:r>
      <w:proofErr w:type="spellStart"/>
      <w:r>
        <w:rPr>
          <w:rStyle w:val="StrongEmphasis"/>
          <w:b w:val="0"/>
          <w:color w:val="000000"/>
        </w:rPr>
        <w:t>Перечень</w:t>
      </w:r>
      <w:proofErr w:type="spellEnd"/>
      <w:r>
        <w:rPr>
          <w:rStyle w:val="StrongEmphasis"/>
          <w:b w:val="0"/>
          <w:color w:val="000000"/>
        </w:rPr>
        <w:t xml:space="preserve"> </w:t>
      </w:r>
      <w:proofErr w:type="spellStart"/>
      <w:r>
        <w:rPr>
          <w:rStyle w:val="StrongEmphasis"/>
          <w:b w:val="0"/>
          <w:color w:val="000000"/>
        </w:rPr>
        <w:t>мероприятий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288"/>
        <w:gridCol w:w="877"/>
        <w:gridCol w:w="870"/>
        <w:gridCol w:w="1037"/>
        <w:gridCol w:w="1948"/>
      </w:tblGrid>
      <w:tr w:rsidR="00C404CB" w:rsidTr="00F359EF"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4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Наименование мероприятия (в установленном порядке)</w:t>
            </w:r>
          </w:p>
        </w:tc>
        <w:tc>
          <w:tcPr>
            <w:tcW w:w="2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Исполнители</w:t>
            </w:r>
            <w:proofErr w:type="spellEnd"/>
            <w:r>
              <w:t xml:space="preserve"> (в </w:t>
            </w:r>
            <w:proofErr w:type="spellStart"/>
            <w:r>
              <w:t>установленном</w:t>
            </w:r>
            <w:proofErr w:type="spellEnd"/>
            <w:r>
              <w:t xml:space="preserve"> </w:t>
            </w:r>
            <w:proofErr w:type="spellStart"/>
            <w:r>
              <w:t>порядке</w:t>
            </w:r>
            <w:proofErr w:type="spellEnd"/>
            <w:r>
              <w:t>)</w:t>
            </w:r>
          </w:p>
        </w:tc>
      </w:tr>
      <w:tr w:rsidR="00C404CB" w:rsidTr="00F359EF"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4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E96E26" w:rsidRDefault="00E96E26" w:rsidP="00F359EF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E96E26" w:rsidRDefault="00E96E26" w:rsidP="00F359EF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22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B97C47" w:rsidRDefault="00B97C47" w:rsidP="00F359EF">
            <w:pPr>
              <w:pStyle w:val="TableHeading"/>
              <w:rPr>
                <w:lang w:val="ru-RU"/>
              </w:rPr>
            </w:pPr>
            <w:r>
              <w:t>20</w:t>
            </w:r>
            <w:r w:rsidR="00E96E26">
              <w:rPr>
                <w:lang w:val="ru-RU"/>
              </w:rPr>
              <w:t>23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4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5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1. Формирование потребности у населения в физическом совершенстве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редакция</w:t>
            </w:r>
            <w:proofErr w:type="spellEnd"/>
            <w:r>
              <w:t xml:space="preserve"> </w:t>
            </w:r>
            <w:proofErr w:type="spellStart"/>
            <w:r>
              <w:t>газеты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Маяк</w:t>
            </w:r>
            <w:r>
              <w:t>»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Информационное сопровождение в сети интернет.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r w:rsidR="00E96E26">
              <w:t>О</w:t>
            </w:r>
            <w:r w:rsidR="00E96E26">
              <w:rPr>
                <w:lang w:val="ru-RU"/>
              </w:rPr>
              <w:t>Ц</w:t>
            </w:r>
            <w:r w:rsidR="00B97C47">
              <w:t xml:space="preserve"> №</w:t>
            </w:r>
            <w:r w:rsidR="00E96E26">
              <w:rPr>
                <w:lang w:val="ru-RU"/>
              </w:rPr>
              <w:t>6</w:t>
            </w:r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2. Совершенствование системы управления физкультурно-спортивным движением в </w:t>
            </w:r>
            <w:proofErr w:type="spellStart"/>
            <w:r w:rsidR="00B97C47">
              <w:rPr>
                <w:rStyle w:val="StrongEmphasis"/>
                <w:lang w:val="ru-RU"/>
              </w:rPr>
              <w:t>Кужор</w:t>
            </w:r>
            <w:r>
              <w:rPr>
                <w:rStyle w:val="StrongEmphasis"/>
                <w:lang w:val="ru-RU"/>
              </w:rPr>
              <w:t>ском</w:t>
            </w:r>
            <w:proofErr w:type="spellEnd"/>
            <w:r w:rsidRPr="00A32BC7">
              <w:rPr>
                <w:rStyle w:val="StrongEmphasis"/>
                <w:lang w:val="ru-RU"/>
              </w:rPr>
              <w:t xml:space="preserve"> сельском поселении, кадровое обеспечение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  <w:p w:rsidR="00C404CB" w:rsidRDefault="00C404CB" w:rsidP="00F359EF">
            <w:pPr>
              <w:pStyle w:val="TableContents"/>
            </w:pPr>
            <w:r>
              <w:t>+</w:t>
            </w:r>
          </w:p>
          <w:p w:rsidR="00C404CB" w:rsidRDefault="00C404CB" w:rsidP="00F359EF">
            <w:pPr>
              <w:pStyle w:val="TableContents"/>
            </w:pP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E96E26" w:rsidRDefault="00E96E26" w:rsidP="00F359EF">
            <w:pPr>
              <w:pStyle w:val="TableContents"/>
              <w:rPr>
                <w:lang w:val="ru-RU"/>
              </w:rPr>
            </w:pPr>
            <w:proofErr w:type="spellStart"/>
            <w:r>
              <w:t>Администраци</w:t>
            </w:r>
            <w:proofErr w:type="spellEnd"/>
            <w:r>
              <w:rPr>
                <w:lang w:val="ru-RU"/>
              </w:rPr>
              <w:t>я</w:t>
            </w:r>
            <w:r>
              <w:t>О</w:t>
            </w:r>
            <w:r>
              <w:rPr>
                <w:lang w:val="ru-RU"/>
              </w:rPr>
              <w:t xml:space="preserve">Ц </w:t>
            </w:r>
            <w:r w:rsidR="00C404CB">
              <w:t>№</w:t>
            </w:r>
            <w:r>
              <w:rPr>
                <w:lang w:val="ru-RU"/>
              </w:rPr>
              <w:t>6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Участие специалистов в мероприятиях, проводимых </w:t>
            </w:r>
            <w:r>
              <w:rPr>
                <w:lang w:val="ru-RU"/>
              </w:rPr>
              <w:t>Управлением</w:t>
            </w:r>
            <w:r w:rsidRPr="00A32BC7">
              <w:rPr>
                <w:lang w:val="ru-RU"/>
              </w:rPr>
              <w:t xml:space="preserve"> по физической культуре и спорту.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Взаимодействие с муниципальными образованиями </w:t>
            </w:r>
            <w:r>
              <w:rPr>
                <w:lang w:val="ru-RU"/>
              </w:rPr>
              <w:t>Республики Адыгея</w:t>
            </w:r>
            <w:r w:rsidRPr="00A32BC7">
              <w:rPr>
                <w:lang w:val="ru-RU"/>
              </w:rP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2.4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Привлечение</w:t>
            </w:r>
            <w:proofErr w:type="spellEnd"/>
            <w:r>
              <w:t xml:space="preserve"> </w:t>
            </w:r>
            <w:proofErr w:type="spellStart"/>
            <w:r>
              <w:t>квалифицированных</w:t>
            </w:r>
            <w:proofErr w:type="spellEnd"/>
            <w:r>
              <w:t xml:space="preserve"> </w:t>
            </w:r>
            <w:proofErr w:type="spellStart"/>
            <w:r>
              <w:t>тренерских</w:t>
            </w:r>
            <w:proofErr w:type="spellEnd"/>
            <w:r>
              <w:t xml:space="preserve"> </w:t>
            </w:r>
            <w:proofErr w:type="spellStart"/>
            <w:r>
              <w:t>кадров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коллективы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rPr>
                <w:rStyle w:val="StrongEmphasis"/>
              </w:rPr>
              <w:t xml:space="preserve">4. </w:t>
            </w:r>
            <w:proofErr w:type="spellStart"/>
            <w:r>
              <w:rPr>
                <w:rStyle w:val="StrongEmphasis"/>
              </w:rPr>
              <w:t>Массовые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физкультурно-спортивные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мероприятия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Участие в Спартакиад</w:t>
            </w:r>
            <w:r>
              <w:rPr>
                <w:lang w:val="ru-RU"/>
              </w:rPr>
              <w:t>ах</w:t>
            </w:r>
            <w:r w:rsidRPr="00A32BC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Комплексные соревнования для допризывной молодежи.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proofErr w:type="spellStart"/>
            <w:r>
              <w:t>военный</w:t>
            </w:r>
            <w:proofErr w:type="spellEnd"/>
            <w:r>
              <w:t xml:space="preserve"> </w:t>
            </w:r>
            <w:proofErr w:type="spellStart"/>
            <w:r>
              <w:t>комиссариат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4.5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4.6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4.7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Награждение победителей спартакиад по итогам года.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4.8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Приобретение спортивного инвентаря, </w:t>
            </w:r>
            <w:r>
              <w:rPr>
                <w:lang w:val="ru-RU"/>
              </w:rPr>
              <w:t>спортивной формы</w:t>
            </w:r>
            <w:r w:rsidRPr="00A32BC7">
              <w:rPr>
                <w:lang w:val="ru-RU"/>
              </w:rPr>
              <w:t xml:space="preserve"> для сборных команд поселения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Обеспечить реализацию годовых планов спортивных мероприятий и учебно-тренировочных сборов для спортсменов сборных команд района.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8B575B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во всероссийских, </w:t>
            </w:r>
            <w:r w:rsidR="00C404CB" w:rsidRPr="00A32BC7">
              <w:rPr>
                <w:lang w:val="ru-RU"/>
              </w:rPr>
              <w:t xml:space="preserve"> республиканских, спортивно-массовых мероприятиях, чемпионатах и </w:t>
            </w:r>
            <w:r w:rsidR="00C404CB" w:rsidRPr="00A32BC7">
              <w:rPr>
                <w:lang w:val="ru-RU"/>
              </w:rPr>
              <w:lastRenderedPageBreak/>
              <w:t>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 w:rsidR="000E4F3C">
              <w:rPr>
                <w:lang w:val="ru-RU"/>
              </w:rPr>
              <w:t>,</w:t>
            </w:r>
            <w:r>
              <w:t xml:space="preserve"> </w:t>
            </w:r>
            <w:r w:rsidR="00DD3286">
              <w:rPr>
                <w:lang w:val="ru-RU"/>
              </w:rPr>
              <w:t>ОЦ</w:t>
            </w:r>
            <w:r>
              <w:rPr>
                <w:lang w:val="ru-RU"/>
              </w:rPr>
              <w:t xml:space="preserve"> №</w:t>
            </w:r>
            <w:r w:rsidR="00DD3286">
              <w:rPr>
                <w:lang w:val="ru-RU"/>
              </w:rPr>
              <w:t>6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5.3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DD3286" w:rsidRDefault="00C404CB" w:rsidP="00F359EF">
            <w:pPr>
              <w:pStyle w:val="TableContents"/>
              <w:rPr>
                <w:lang w:val="ru-RU"/>
              </w:rPr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r w:rsidR="00DD3286">
              <w:t>О</w:t>
            </w:r>
            <w:r w:rsidR="00DD3286">
              <w:rPr>
                <w:lang w:val="ru-RU"/>
              </w:rPr>
              <w:t>Ц</w:t>
            </w:r>
            <w:r>
              <w:t xml:space="preserve"> №</w:t>
            </w:r>
            <w:r w:rsidR="00DD3286">
              <w:rPr>
                <w:lang w:val="ru-RU"/>
              </w:rPr>
              <w:t>6</w:t>
            </w:r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6. Развитие сети физкультурно-оздоровительных и спортивных объектов</w:t>
            </w:r>
          </w:p>
        </w:tc>
      </w:tr>
      <w:tr w:rsidR="00462E7B" w:rsidRPr="00462E7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FD0911" w:rsidP="00F359EF">
            <w:pPr>
              <w:pStyle w:val="TableContents"/>
              <w:rPr>
                <w:lang w:val="ru-RU"/>
              </w:rPr>
            </w:pPr>
            <w:r w:rsidRPr="00462E7B">
              <w:t>6.</w:t>
            </w:r>
            <w:r w:rsidR="00462E7B" w:rsidRPr="00462E7B">
              <w:rPr>
                <w:lang w:val="ru-RU"/>
              </w:rPr>
              <w:t>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 xml:space="preserve">Строительство </w:t>
            </w:r>
            <w:proofErr w:type="spellStart"/>
            <w:r w:rsidRPr="00462E7B">
              <w:rPr>
                <w:lang w:val="ru-RU"/>
              </w:rPr>
              <w:t>ми</w:t>
            </w:r>
            <w:r w:rsidR="0061755B" w:rsidRPr="00462E7B">
              <w:rPr>
                <w:lang w:val="ru-RU"/>
              </w:rPr>
              <w:t>нифутбольного</w:t>
            </w:r>
            <w:proofErr w:type="spellEnd"/>
            <w:r w:rsidR="0061755B" w:rsidRPr="00462E7B">
              <w:rPr>
                <w:lang w:val="ru-RU"/>
              </w:rPr>
              <w:t xml:space="preserve"> поля в</w:t>
            </w:r>
            <w:r w:rsidR="00462E7B">
              <w:rPr>
                <w:lang w:val="ru-RU"/>
              </w:rPr>
              <w:t xml:space="preserve"> </w:t>
            </w:r>
            <w:proofErr w:type="spellStart"/>
            <w:r w:rsidR="00462E7B" w:rsidRPr="00462E7B">
              <w:rPr>
                <w:lang w:val="ru-RU"/>
              </w:rPr>
              <w:t>пос</w:t>
            </w:r>
            <w:proofErr w:type="gramStart"/>
            <w:r w:rsidR="00462E7B" w:rsidRPr="00462E7B">
              <w:rPr>
                <w:lang w:val="ru-RU"/>
              </w:rPr>
              <w:t>.Т</w:t>
            </w:r>
            <w:proofErr w:type="gramEnd"/>
            <w:r w:rsidR="00462E7B" w:rsidRPr="00462E7B">
              <w:rPr>
                <w:lang w:val="ru-RU"/>
              </w:rPr>
              <w:t>рехречном</w:t>
            </w:r>
            <w:proofErr w:type="spellEnd"/>
            <w:r w:rsidR="00462E7B" w:rsidRPr="00462E7B">
              <w:rPr>
                <w:lang w:val="ru-RU"/>
              </w:rPr>
              <w:t xml:space="preserve"> (при </w:t>
            </w:r>
            <w:proofErr w:type="spellStart"/>
            <w:r w:rsidR="00462E7B" w:rsidRPr="00462E7B">
              <w:rPr>
                <w:lang w:val="ru-RU"/>
              </w:rPr>
              <w:t>возникновании</w:t>
            </w:r>
            <w:proofErr w:type="spellEnd"/>
            <w:r w:rsidR="00462E7B" w:rsidRPr="00462E7B">
              <w:rPr>
                <w:lang w:val="ru-RU"/>
              </w:rPr>
              <w:t xml:space="preserve"> финансовой возможности)</w:t>
            </w:r>
            <w:r w:rsidR="0061755B" w:rsidRPr="00462E7B">
              <w:rPr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Администрация</w:t>
            </w:r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7. Медицинское обеспечение и врачебный </w:t>
            </w:r>
            <w:proofErr w:type="gramStart"/>
            <w:r w:rsidRPr="00A32BC7">
              <w:rPr>
                <w:lang w:val="ru-RU"/>
              </w:rPr>
              <w:t>контроль за</w:t>
            </w:r>
            <w:proofErr w:type="gramEnd"/>
            <w:r w:rsidRPr="00A32BC7">
              <w:rPr>
                <w:lang w:val="ru-RU"/>
              </w:rPr>
              <w:t xml:space="preserve"> лицами, занимающимися физической культурой и спортом</w:t>
            </w:r>
          </w:p>
        </w:tc>
      </w:tr>
      <w:tr w:rsidR="00C404CB" w:rsidRPr="00954D2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7.1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 xml:space="preserve">ФАП </w:t>
            </w:r>
            <w:proofErr w:type="spellStart"/>
            <w:r w:rsidR="00807A79">
              <w:rPr>
                <w:lang w:val="ru-RU"/>
              </w:rPr>
              <w:t>ст</w:t>
            </w:r>
            <w:proofErr w:type="gramStart"/>
            <w:r w:rsidR="00807A79">
              <w:rPr>
                <w:lang w:val="ru-RU"/>
              </w:rPr>
              <w:t>.К</w:t>
            </w:r>
            <w:proofErr w:type="gramEnd"/>
            <w:r w:rsidR="00807A79">
              <w:rPr>
                <w:lang w:val="ru-RU"/>
              </w:rPr>
              <w:t>ужорской</w:t>
            </w:r>
            <w:proofErr w:type="spellEnd"/>
            <w:r w:rsidRPr="00807A79">
              <w:rPr>
                <w:lang w:val="ru-RU"/>
              </w:rPr>
              <w:t xml:space="preserve">, </w:t>
            </w:r>
            <w:r w:rsidR="00DD3286">
              <w:rPr>
                <w:lang w:val="ru-RU"/>
              </w:rPr>
              <w:t xml:space="preserve">ФАП </w:t>
            </w:r>
            <w:proofErr w:type="spellStart"/>
            <w:r w:rsidR="00DD3286">
              <w:rPr>
                <w:lang w:val="ru-RU"/>
              </w:rPr>
              <w:t>п.Трехречный</w:t>
            </w:r>
            <w:proofErr w:type="spellEnd"/>
          </w:p>
        </w:tc>
      </w:tr>
      <w:tr w:rsidR="00C404CB" w:rsidRPr="00807A79" w:rsidTr="00F359EF">
        <w:tc>
          <w:tcPr>
            <w:tcW w:w="625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4288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>ИТОГО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DD3286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404CB" w:rsidRPr="00807A79"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DD3286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404CB" w:rsidRPr="00807A79"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</w:tr>
    </w:tbl>
    <w:p w:rsidR="00807A79" w:rsidRDefault="00807A79" w:rsidP="00807A79">
      <w:pPr>
        <w:pStyle w:val="Standard"/>
        <w:rPr>
          <w:lang w:val="ru-RU"/>
        </w:rPr>
      </w:pPr>
    </w:p>
    <w:p w:rsidR="00807A79" w:rsidRDefault="00807A79" w:rsidP="00807A79">
      <w:pPr>
        <w:pStyle w:val="Standard"/>
        <w:rPr>
          <w:lang w:val="ru-RU"/>
        </w:rPr>
      </w:pPr>
      <w:r>
        <w:rPr>
          <w:lang w:val="ru-RU"/>
        </w:rPr>
        <w:t>Подготовил</w:t>
      </w:r>
      <w:proofErr w:type="gramStart"/>
      <w:r>
        <w:rPr>
          <w:lang w:val="ru-RU"/>
        </w:rPr>
        <w:t xml:space="preserve"> :</w:t>
      </w:r>
      <w:proofErr w:type="gramEnd"/>
    </w:p>
    <w:p w:rsidR="00C404CB" w:rsidRPr="00D923A9" w:rsidRDefault="00807A79" w:rsidP="00A12C9B">
      <w:pPr>
        <w:pStyle w:val="Standard"/>
        <w:rPr>
          <w:lang w:val="ru-RU"/>
        </w:rPr>
        <w:sectPr w:rsidR="00C404CB" w:rsidRPr="00D923A9" w:rsidSect="00C404CB">
          <w:pgSz w:w="11906" w:h="16838"/>
          <w:pgMar w:top="1134" w:right="1134" w:bottom="1134" w:left="1134" w:header="720" w:footer="720" w:gutter="0"/>
          <w:cols w:space="0"/>
        </w:sectPr>
      </w:pPr>
      <w:r>
        <w:rPr>
          <w:lang w:val="ru-RU"/>
        </w:rPr>
        <w:t xml:space="preserve">заместитель главы                                                                                    </w:t>
      </w:r>
      <w:r w:rsidR="00D923A9">
        <w:rPr>
          <w:lang w:val="ru-RU"/>
        </w:rPr>
        <w:t xml:space="preserve">        </w:t>
      </w:r>
      <w:r w:rsidR="00C3018A">
        <w:rPr>
          <w:lang w:val="ru-RU"/>
        </w:rPr>
        <w:t xml:space="preserve">          М.П.Старушко.</w:t>
      </w:r>
    </w:p>
    <w:p w:rsidR="005C5EBE" w:rsidRPr="00C404CB" w:rsidRDefault="005C5EBE" w:rsidP="00C3018A">
      <w:pPr>
        <w:rPr>
          <w:lang w:val="ru-RU"/>
        </w:rPr>
      </w:pPr>
    </w:p>
    <w:sectPr w:rsidR="005C5EBE" w:rsidRPr="00C4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DD" w:rsidRDefault="003B70DD" w:rsidP="00C3018A">
      <w:r>
        <w:separator/>
      </w:r>
    </w:p>
  </w:endnote>
  <w:endnote w:type="continuationSeparator" w:id="0">
    <w:p w:rsidR="003B70DD" w:rsidRDefault="003B70DD" w:rsidP="00C3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DD" w:rsidRDefault="003B70DD" w:rsidP="00C3018A">
      <w:r>
        <w:separator/>
      </w:r>
    </w:p>
  </w:footnote>
  <w:footnote w:type="continuationSeparator" w:id="0">
    <w:p w:rsidR="003B70DD" w:rsidRDefault="003B70DD" w:rsidP="00C3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4F"/>
    <w:rsid w:val="000728FF"/>
    <w:rsid w:val="000E4F3C"/>
    <w:rsid w:val="001613DD"/>
    <w:rsid w:val="001627F0"/>
    <w:rsid w:val="00252825"/>
    <w:rsid w:val="002C040E"/>
    <w:rsid w:val="002E374F"/>
    <w:rsid w:val="003B70DD"/>
    <w:rsid w:val="00462E7B"/>
    <w:rsid w:val="004E0380"/>
    <w:rsid w:val="00527394"/>
    <w:rsid w:val="005C5EBE"/>
    <w:rsid w:val="005D658F"/>
    <w:rsid w:val="0061755B"/>
    <w:rsid w:val="00680D8C"/>
    <w:rsid w:val="007F7D1D"/>
    <w:rsid w:val="00807A79"/>
    <w:rsid w:val="008B575B"/>
    <w:rsid w:val="00954D2B"/>
    <w:rsid w:val="009866E6"/>
    <w:rsid w:val="00A12C9B"/>
    <w:rsid w:val="00B14CA5"/>
    <w:rsid w:val="00B16CF3"/>
    <w:rsid w:val="00B30C7E"/>
    <w:rsid w:val="00B93BF7"/>
    <w:rsid w:val="00B97C47"/>
    <w:rsid w:val="00BA6FE5"/>
    <w:rsid w:val="00C3018A"/>
    <w:rsid w:val="00C404CB"/>
    <w:rsid w:val="00CE7936"/>
    <w:rsid w:val="00D25685"/>
    <w:rsid w:val="00D31C36"/>
    <w:rsid w:val="00D3554E"/>
    <w:rsid w:val="00D923A9"/>
    <w:rsid w:val="00DD3286"/>
    <w:rsid w:val="00E827D8"/>
    <w:rsid w:val="00E96E26"/>
    <w:rsid w:val="00F359EF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30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18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yg.adm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1DD6-B83D-4FA1-9714-B0AA5B14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32</cp:revision>
  <cp:lastPrinted>2018-06-26T09:21:00Z</cp:lastPrinted>
  <dcterms:created xsi:type="dcterms:W3CDTF">2018-06-25T11:09:00Z</dcterms:created>
  <dcterms:modified xsi:type="dcterms:W3CDTF">2020-10-26T09:46:00Z</dcterms:modified>
</cp:coreProperties>
</file>