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4" w:rsidRDefault="005C19A4" w:rsidP="005C19A4"/>
    <w:p w:rsidR="005C19A4" w:rsidRDefault="005C19A4" w:rsidP="005C19A4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5C19A4" w:rsidRPr="00E80718" w:rsidTr="00CD0738">
        <w:trPr>
          <w:cantSplit/>
          <w:trHeight w:val="1275"/>
        </w:trPr>
        <w:tc>
          <w:tcPr>
            <w:tcW w:w="3510" w:type="dxa"/>
          </w:tcPr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5C19A4" w:rsidRPr="00E80718" w:rsidRDefault="005C19A4" w:rsidP="00CD07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5C19A4" w:rsidRPr="00E80718" w:rsidRDefault="005C19A4" w:rsidP="005C19A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left:0;text-align:left;z-index:251662336" from="-3.85pt,8.85pt" to="491.15pt,8.85pt" strokeweight="4.5pt">
            <v:stroke linestyle="thickThin"/>
          </v:line>
        </w:pict>
      </w:r>
    </w:p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8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5C19A4" w:rsidRPr="00E80718" w:rsidRDefault="005C19A4" w:rsidP="005C19A4">
      <w:pPr>
        <w:pStyle w:val="a3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07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C19A4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19A4" w:rsidRPr="00E80718" w:rsidRDefault="005C19A4" w:rsidP="005C1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A4" w:rsidRPr="007A201E" w:rsidRDefault="005C19A4" w:rsidP="005C1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1E">
        <w:rPr>
          <w:rFonts w:ascii="Times New Roman" w:hAnsi="Times New Roman" w:cs="Times New Roman"/>
          <w:b/>
          <w:sz w:val="24"/>
          <w:szCs w:val="24"/>
        </w:rPr>
        <w:t xml:space="preserve">ст. Кужорская                                            </w:t>
      </w:r>
      <w:r w:rsidRPr="007A201E">
        <w:rPr>
          <w:rFonts w:ascii="Times New Roman" w:hAnsi="Times New Roman" w:cs="Times New Roman"/>
          <w:b/>
          <w:sz w:val="24"/>
          <w:szCs w:val="24"/>
        </w:rPr>
        <w:tab/>
      </w:r>
      <w:r w:rsidRPr="007A201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A20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19A4">
        <w:rPr>
          <w:rFonts w:ascii="Times New Roman" w:hAnsi="Times New Roman" w:cs="Times New Roman"/>
          <w:sz w:val="24"/>
          <w:szCs w:val="24"/>
        </w:rPr>
        <w:t>«</w:t>
      </w:r>
      <w:r w:rsidRPr="005C19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19A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A201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11   </w:t>
      </w:r>
      <w:r w:rsidRPr="007A201E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19A4" w:rsidRDefault="005C19A4" w:rsidP="005C19A4">
      <w:pPr>
        <w:ind w:right="5669"/>
        <w:rPr>
          <w:sz w:val="32"/>
          <w:szCs w:val="32"/>
        </w:rPr>
      </w:pP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E">
        <w:rPr>
          <w:rFonts w:ascii="Times New Roman" w:hAnsi="Times New Roman" w:cs="Times New Roman"/>
          <w:sz w:val="24"/>
          <w:szCs w:val="24"/>
        </w:rPr>
        <w:t>о порядке захоронения (перезахоронения)</w:t>
      </w: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E">
        <w:rPr>
          <w:rFonts w:ascii="Times New Roman" w:hAnsi="Times New Roman" w:cs="Times New Roman"/>
          <w:sz w:val="24"/>
          <w:szCs w:val="24"/>
        </w:rPr>
        <w:t>погибших при защите Отечества</w:t>
      </w: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E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5C19A4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Pr="0071293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Pr="00A1148E" w:rsidRDefault="005C19A4" w:rsidP="005C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E">
        <w:rPr>
          <w:rFonts w:ascii="Times New Roman" w:hAnsi="Times New Roman" w:cs="Times New Roman"/>
          <w:sz w:val="28"/>
          <w:szCs w:val="28"/>
        </w:rPr>
        <w:t xml:space="preserve">     </w:t>
      </w:r>
      <w:r w:rsidRPr="00A1148E">
        <w:rPr>
          <w:rFonts w:ascii="Times New Roman" w:hAnsi="Times New Roman" w:cs="Times New Roman"/>
          <w:sz w:val="24"/>
          <w:szCs w:val="24"/>
        </w:rPr>
        <w:t>В целях увековеч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148E">
        <w:rPr>
          <w:rFonts w:ascii="Times New Roman" w:hAnsi="Times New Roman" w:cs="Times New Roman"/>
          <w:sz w:val="24"/>
          <w:szCs w:val="24"/>
        </w:rPr>
        <w:t>вания памяти погибших при защите Отечества, руководствуясь положениями статей 4, 9, 10 Закона Российской Федерации от 14.01.1993г. № 4292-1 «Об увековечении памяти погибших при защите Отечества», Федерального закона от 12.01.1996г. № 8-ФЗ «О погребении и похоронном деле», Устава муниципального образования «Кужорское сельское поселение»,</w:t>
      </w:r>
    </w:p>
    <w:p w:rsidR="005C19A4" w:rsidRDefault="005C19A4" w:rsidP="005C19A4">
      <w:pPr>
        <w:jc w:val="center"/>
        <w:rPr>
          <w:rFonts w:ascii="Times New Roman" w:hAnsi="Times New Roman" w:cs="Times New Roman"/>
        </w:rPr>
      </w:pPr>
    </w:p>
    <w:p w:rsidR="005C19A4" w:rsidRDefault="005C19A4" w:rsidP="005C1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C19A4" w:rsidRDefault="005C19A4" w:rsidP="005C19A4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прилагаемое Положение о порядке захоронения (перезахоронения) погибших при защите Отечества на территории муниципального образования «Кужорское сельское поселение».</w:t>
      </w:r>
    </w:p>
    <w:p w:rsidR="005C19A4" w:rsidRDefault="005C19A4" w:rsidP="005C19A4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настоящее Постановление в соответствии с положениями Устава муниципального образования «Кужорское сельское поселение» и </w:t>
      </w:r>
      <w:proofErr w:type="gramStart"/>
      <w:r>
        <w:rPr>
          <w:rFonts w:ascii="Times New Roman" w:hAnsi="Times New Roman" w:cs="Times New Roman"/>
        </w:rPr>
        <w:t>разместить его</w:t>
      </w:r>
      <w:proofErr w:type="gramEnd"/>
      <w:r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«Кужорское сельское поселение».</w:t>
      </w:r>
    </w:p>
    <w:p w:rsidR="005C19A4" w:rsidRDefault="005C19A4" w:rsidP="005C19A4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над выполнением настоящего постановления возложить на заместителя главы муниципального образования «Кужорское сельское поселение»</w:t>
      </w:r>
    </w:p>
    <w:p w:rsidR="005C19A4" w:rsidRDefault="005C19A4" w:rsidP="005C19A4"/>
    <w:p w:rsidR="005C19A4" w:rsidRPr="002D5079" w:rsidRDefault="005C19A4" w:rsidP="005C1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50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C19A4" w:rsidRPr="002D5079" w:rsidRDefault="005C19A4" w:rsidP="005C19A4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5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«Кужорское сельское поселение»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D5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В.А. Крюков</w:t>
      </w:r>
    </w:p>
    <w:p w:rsidR="005C19A4" w:rsidRPr="002D5079" w:rsidRDefault="005C19A4" w:rsidP="005C19A4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5C19A4" w:rsidRPr="007A201E" w:rsidRDefault="005C19A4" w:rsidP="005C19A4">
      <w:pPr>
        <w:pStyle w:val="a3"/>
        <w:rPr>
          <w:rFonts w:ascii="Times New Roman" w:hAnsi="Times New Roman" w:cs="Times New Roman"/>
          <w:sz w:val="20"/>
          <w:szCs w:val="20"/>
        </w:rPr>
      </w:pPr>
      <w:r w:rsidRPr="007A201E">
        <w:rPr>
          <w:rFonts w:ascii="Times New Roman" w:hAnsi="Times New Roman" w:cs="Times New Roman"/>
          <w:sz w:val="20"/>
          <w:szCs w:val="20"/>
        </w:rPr>
        <w:t>Ознакомлены:</w:t>
      </w:r>
    </w:p>
    <w:p w:rsidR="005C19A4" w:rsidRPr="007A201E" w:rsidRDefault="005C19A4" w:rsidP="005C19A4">
      <w:pPr>
        <w:pStyle w:val="a3"/>
        <w:rPr>
          <w:rFonts w:ascii="Times New Roman" w:hAnsi="Times New Roman" w:cs="Times New Roman"/>
          <w:sz w:val="20"/>
          <w:szCs w:val="20"/>
        </w:rPr>
      </w:pPr>
      <w:r w:rsidRPr="007A201E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МО «Кужорское сельское поселение»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A201E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7A201E">
        <w:rPr>
          <w:rFonts w:ascii="Times New Roman" w:hAnsi="Times New Roman" w:cs="Times New Roman"/>
          <w:sz w:val="20"/>
          <w:szCs w:val="20"/>
        </w:rPr>
        <w:t>Старушко</w:t>
      </w:r>
      <w:proofErr w:type="spellEnd"/>
    </w:p>
    <w:p w:rsidR="005C19A4" w:rsidRDefault="005C19A4" w:rsidP="005C1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</w:t>
      </w:r>
      <w:r w:rsidRPr="007A20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201E">
        <w:rPr>
          <w:rFonts w:ascii="Times New Roman" w:hAnsi="Times New Roman" w:cs="Times New Roman"/>
          <w:sz w:val="20"/>
          <w:szCs w:val="20"/>
        </w:rPr>
        <w:t xml:space="preserve"> ВУР </w:t>
      </w:r>
      <w:proofErr w:type="spellStart"/>
      <w:r w:rsidRPr="007A201E">
        <w:rPr>
          <w:rFonts w:ascii="Times New Roman" w:hAnsi="Times New Roman" w:cs="Times New Roman"/>
          <w:sz w:val="20"/>
          <w:szCs w:val="20"/>
        </w:rPr>
        <w:t>Застрожная</w:t>
      </w:r>
      <w:proofErr w:type="spellEnd"/>
      <w:r w:rsidRPr="007A201E">
        <w:rPr>
          <w:rFonts w:ascii="Times New Roman" w:hAnsi="Times New Roman" w:cs="Times New Roman"/>
          <w:sz w:val="20"/>
          <w:szCs w:val="20"/>
        </w:rPr>
        <w:t xml:space="preserve"> Н.Н.</w:t>
      </w:r>
    </w:p>
    <w:p w:rsidR="005C19A4" w:rsidRPr="002D5079" w:rsidRDefault="005C19A4" w:rsidP="005C19A4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5C19A4">
      <w:pPr>
        <w:pStyle w:val="a3"/>
        <w:jc w:val="right"/>
        <w:rPr>
          <w:rFonts w:ascii="Times New Roman" w:hAnsi="Times New Roman" w:cs="Times New Roman"/>
        </w:rPr>
      </w:pPr>
    </w:p>
    <w:p w:rsidR="005C19A4" w:rsidRPr="005D7FFB" w:rsidRDefault="005C19A4" w:rsidP="005C1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«УТВЕРДИТЬ»</w:t>
      </w:r>
    </w:p>
    <w:p w:rsidR="005C19A4" w:rsidRPr="005D7FFB" w:rsidRDefault="005C19A4" w:rsidP="005C1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Постановлением Главы</w:t>
      </w:r>
    </w:p>
    <w:p w:rsidR="005C19A4" w:rsidRPr="005D7FFB" w:rsidRDefault="005C19A4" w:rsidP="005C19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7F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19A4" w:rsidRPr="005D7FFB" w:rsidRDefault="005C19A4" w:rsidP="005C19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7FFB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5C19A4" w:rsidRPr="00F7087E" w:rsidRDefault="00F7087E" w:rsidP="00F7087E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C19A4" w:rsidRPr="005D7F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23.11.2020 г. № 80</w:t>
      </w:r>
    </w:p>
    <w:p w:rsidR="005C19A4" w:rsidRDefault="005C19A4" w:rsidP="005C19A4">
      <w:pPr>
        <w:pStyle w:val="a3"/>
        <w:jc w:val="center"/>
        <w:rPr>
          <w:rFonts w:ascii="Times New Roman" w:hAnsi="Times New Roman" w:cs="Times New Roman"/>
        </w:rPr>
      </w:pPr>
    </w:p>
    <w:p w:rsidR="005C19A4" w:rsidRDefault="005C19A4" w:rsidP="005C19A4">
      <w:pPr>
        <w:pStyle w:val="a3"/>
        <w:jc w:val="center"/>
        <w:rPr>
          <w:rFonts w:ascii="Times New Roman" w:hAnsi="Times New Roman" w:cs="Times New Roman"/>
        </w:rPr>
      </w:pPr>
    </w:p>
    <w:p w:rsidR="005C19A4" w:rsidRPr="0013271C" w:rsidRDefault="005C19A4" w:rsidP="005C1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Положение о порядке захоронения (перезахоронения)</w:t>
      </w:r>
    </w:p>
    <w:p w:rsidR="005C19A4" w:rsidRPr="0013271C" w:rsidRDefault="005C19A4" w:rsidP="005C1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погибших при защите Отечества на территории муниципального образования</w:t>
      </w:r>
    </w:p>
    <w:p w:rsidR="005C19A4" w:rsidRPr="0013271C" w:rsidRDefault="005C19A4" w:rsidP="005C1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«Кужорское сельское поселение»</w:t>
      </w:r>
    </w:p>
    <w:p w:rsidR="005C19A4" w:rsidRDefault="005C19A4" w:rsidP="005C1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5C1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19A4" w:rsidRPr="0013271C" w:rsidRDefault="005C19A4" w:rsidP="005C19A4">
      <w:pPr>
        <w:pStyle w:val="a3"/>
        <w:numPr>
          <w:ilvl w:val="0"/>
          <w:numId w:val="3"/>
        </w:num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19A4" w:rsidRPr="0013271C" w:rsidRDefault="005C19A4" w:rsidP="005C1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погребенные останки погибших при защите Отечества, обнаруженные на территории муниципального образования «Кужорское сельское поселение» в ходе работ, в том числе поисковых (далее – не погребенные останки погибших), подлежат захоронению (перезахоронению).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захоронения (перезахоронения)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погребенных останков погибших, обнаруженных не только на территории муниципального образования «Кужорское сельское поселение», но и павших в других местах, чьих малой родиной является муниципальное образование «Кужорское сельское поселение».</w:t>
      </w:r>
    </w:p>
    <w:p w:rsidR="005C19A4" w:rsidRDefault="005C19A4" w:rsidP="005C19A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9A4" w:rsidRPr="0013271C" w:rsidRDefault="005C19A4" w:rsidP="005C19A4">
      <w:pPr>
        <w:pStyle w:val="a3"/>
        <w:numPr>
          <w:ilvl w:val="0"/>
          <w:numId w:val="3"/>
        </w:num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Порядок захоронения (перезахоронения)</w:t>
      </w:r>
    </w:p>
    <w:p w:rsidR="005C19A4" w:rsidRPr="0013271C" w:rsidRDefault="005C19A4" w:rsidP="005C19A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погребенных останков погибших</w:t>
      </w:r>
    </w:p>
    <w:p w:rsidR="005C19A4" w:rsidRPr="0013271C" w:rsidRDefault="005C19A4" w:rsidP="005C19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(перезахоронение)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погребенных останков погибших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муниципального образования «Кужорское сельское поселение» в соответствии с действующим законодательством Российской Федерации в данной сфере правоотношений.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(перезахоронение) останков погибших защитников Отечества, производится, как правило, в существующие воинские захоронения.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(перезахоронение)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погребенных останков погибших может осуществляться на общественных кладбищах поселения или на других местах погребения с учетом пожелания родственников.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(перезахоронение) останков погибших защитников Отечества, обнаруженных при проведении полевых, поисковых работ, чьих родственников удалось установить, может быть проведено в месте, указанном родственниками погибшего.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Расходы по оплате ритуальных услуг производятся из средств местного бюджета.</w:t>
      </w:r>
    </w:p>
    <w:p w:rsidR="005C19A4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</w:t>
      </w:r>
    </w:p>
    <w:p w:rsidR="005C19A4" w:rsidRDefault="005C19A4" w:rsidP="005C19A4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Default="005C19A4" w:rsidP="005C19A4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Default="005C19A4" w:rsidP="005C19A4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Default="005C19A4" w:rsidP="005C19A4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Pr="0013271C" w:rsidRDefault="005C19A4" w:rsidP="005C19A4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Ответственность за содержание мест захоронения, оборудование и оформление могил и кладбищ погибших при защите Отечества возлагается на Администрацию муниципального образования «Кужорское сельское поселение».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Захоронение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погребенных останков погибших, обнаруженных в ходе поисковой работы на территории муниципального образования «Кужорское сельское поселение», организует и проводит Администрация муниципального образования «Кужорское сельское поселение».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5C19A4" w:rsidRPr="0013271C" w:rsidRDefault="005C19A4" w:rsidP="005C19A4">
      <w:pPr>
        <w:pStyle w:val="a3"/>
        <w:numPr>
          <w:ilvl w:val="1"/>
          <w:numId w:val="3"/>
        </w:numPr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71C">
        <w:rPr>
          <w:rFonts w:ascii="Times New Roman" w:hAnsi="Times New Roman" w:cs="Times New Roman"/>
          <w:sz w:val="28"/>
          <w:szCs w:val="28"/>
        </w:rPr>
        <w:t>Перезахоронение останков погибших проводится по решению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71C">
        <w:rPr>
          <w:rFonts w:ascii="Times New Roman" w:hAnsi="Times New Roman" w:cs="Times New Roman"/>
          <w:sz w:val="28"/>
          <w:szCs w:val="28"/>
        </w:rPr>
        <w:t>муниципального образования «Кужорское сельское поселение» с обязательным уведомлением родственников погибших.</w:t>
      </w:r>
    </w:p>
    <w:p w:rsidR="005C19A4" w:rsidRDefault="005C19A4" w:rsidP="005C1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19A4" w:rsidRPr="00EC7BE7" w:rsidRDefault="005C19A4" w:rsidP="005C19A4"/>
    <w:p w:rsidR="005C19A4" w:rsidRDefault="005C19A4" w:rsidP="005C19A4"/>
    <w:p w:rsidR="005C19A4" w:rsidRPr="005C19A4" w:rsidRDefault="005C19A4" w:rsidP="005C19A4">
      <w:pPr>
        <w:jc w:val="center"/>
      </w:pPr>
    </w:p>
    <w:sectPr w:rsidR="005C19A4" w:rsidRPr="005C19A4" w:rsidSect="007A201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2E4"/>
    <w:multiLevelType w:val="multilevel"/>
    <w:tmpl w:val="81B0A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DF3FEE"/>
    <w:multiLevelType w:val="hybridMultilevel"/>
    <w:tmpl w:val="8B14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4286"/>
    <w:multiLevelType w:val="multilevel"/>
    <w:tmpl w:val="290E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8E"/>
    <w:rsid w:val="000A554C"/>
    <w:rsid w:val="000E6D44"/>
    <w:rsid w:val="000F7052"/>
    <w:rsid w:val="0013271C"/>
    <w:rsid w:val="00153945"/>
    <w:rsid w:val="00177EFF"/>
    <w:rsid w:val="002D5079"/>
    <w:rsid w:val="002F437F"/>
    <w:rsid w:val="003C71E7"/>
    <w:rsid w:val="004F5420"/>
    <w:rsid w:val="005C19A4"/>
    <w:rsid w:val="007469B5"/>
    <w:rsid w:val="007A201E"/>
    <w:rsid w:val="00851ECD"/>
    <w:rsid w:val="00A1148E"/>
    <w:rsid w:val="00D916FD"/>
    <w:rsid w:val="00DD3C62"/>
    <w:rsid w:val="00EA3818"/>
    <w:rsid w:val="00EF6E26"/>
    <w:rsid w:val="00F7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48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A114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11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2020-10-22T12:44:00Z</cp:lastPrinted>
  <dcterms:created xsi:type="dcterms:W3CDTF">2020-10-22T12:28:00Z</dcterms:created>
  <dcterms:modified xsi:type="dcterms:W3CDTF">2020-11-30T05:38:00Z</dcterms:modified>
</cp:coreProperties>
</file>