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0C" w:rsidRDefault="00D502A5">
      <w:pPr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 к письму</w:t>
      </w:r>
    </w:p>
    <w:p w:rsidR="0066780C" w:rsidRDefault="0066780C"/>
    <w:p w:rsidR="0066780C" w:rsidRDefault="00D502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Перечни нормативных правовых актов (далее - НПА),</w:t>
      </w:r>
    </w:p>
    <w:p w:rsidR="0066780C" w:rsidRDefault="00D502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вступающих в силу с 01.03.2022 и позднее</w:t>
      </w:r>
    </w:p>
    <w:p w:rsidR="0066780C" w:rsidRDefault="0066780C">
      <w:pPr>
        <w:jc w:val="center"/>
        <w:rPr>
          <w:rFonts w:ascii="Times New Roman" w:hAnsi="Times New Roman"/>
          <w:b/>
          <w:bCs/>
        </w:rPr>
      </w:pPr>
    </w:p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60"/>
        <w:gridCol w:w="2603"/>
        <w:gridCol w:w="1880"/>
        <w:gridCol w:w="4589"/>
      </w:tblGrid>
      <w:tr w:rsidR="0066780C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Перечень нормативных правовых актов,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вступающих в силу с 01.03.2022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НПА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Взамен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Краткие пояснения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закон от 02.07.2021 № 311-ФЗ «О внесении изменений в Трудовой кодекс Российской Федерации»</w:t>
            </w:r>
          </w:p>
          <w:p w:rsidR="0066780C" w:rsidRDefault="00D502A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 Х Раздел ТК РФ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 начнут действовать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изменения, которые затронули ст. 22, 76, 157, 185, 253, Раздел</w:t>
            </w:r>
            <w:r w:rsidRPr="00C248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Трудового кодекса 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Федерации.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изменениями являются следующие: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риск - ориентированный подход в процедурах системы управления охраной труда;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увеличен объем обязанностей работодателя и работника в области охраны труда;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закреплены процедуры оценки професс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иональных рисков (далее - ОПР), учета микроповреждений (микротравм);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запрет работы в опасных условиях труда;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подрядными организациями;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самообследование работодателя;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электронный документооборот;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принципы обеспечения безопасности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труда и т. д.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статье 22 ТК РФ работодатель имеет право проводить самообследование на предмет соблюдения требований трудового законодательства, например, на сайте Онлайниспекция.ру в интерактивном сервисе «Электронный инспектор». 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76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РФ работодатель обязан отстранить от работы работника, не применяющего в установленном порядке выданные ему средства индивидуальной защиты (далее - СИЗ), применени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является обязательным при выполнении работ с вредными и (или) опасными условиями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труда, а также на работах, выполняемых в особо температурных условиях.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185 ТК РФ  с 01.03.2022 у работника сохраняется средний заработок и место работы не только во время прохождения медицинского осмотра, но и при прохождении обязательного пси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хиатрического освидетельстования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 РФ от 29.10.2021 № 776н «Об утверждении примерного положения о системе управления охраной труда»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19.08.2016 № 438н «Об утверждении Типового положения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системе управления охраной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Создание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системы управления охраной труда (далее - СУОТ)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 с учетом специфики деятельности работодателя. В Положении обозначены основные процессы по охране труда (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СУОТ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, ОПР, обеспечение работников СИЗ, реагирование на несчастные случаи, на аварийные ситуации), приведены примерные перечни опасностей и мер по управлению ими в рамках СУОТ; работы повышенной опасности, к организации которых и к обучению которым предъявляютс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я отдельные требования. Указанные процессы должны быть определены отдельными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локальными нормативными актами работодателя (далее —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lastRenderedPageBreak/>
              <w:t>ЛНА)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, либо могут включаться в раздел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ы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 Положения о СУОТ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771н «Об утверждении примерн</w:t>
            </w:r>
            <w:r>
              <w:rPr>
                <w:rFonts w:ascii="Times New Roman" w:hAnsi="Times New Roman"/>
                <w:sz w:val="20"/>
                <w:szCs w:val="20"/>
              </w:rPr>
              <w:t>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</w:t>
            </w:r>
            <w:r>
              <w:rPr>
                <w:rFonts w:ascii="Times New Roman" w:hAnsi="Times New Roman"/>
                <w:sz w:val="20"/>
                <w:szCs w:val="20"/>
              </w:rPr>
              <w:t>а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2012 № </w:t>
            </w:r>
            <w:r>
              <w:rPr>
                <w:rFonts w:ascii="Times New Roman" w:hAnsi="Times New Roman"/>
                <w:sz w:val="20"/>
                <w:szCs w:val="20"/>
              </w:rPr>
              <w:t>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числе новых мероприятий - приобретение приборов, устройств, оборудования (их комплексов),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обеспечивающих видео-, аудио или иную фиксацию процессов выполнения работ, а также систем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обеспечения безопасности работ на высоте и разработка и приобретение электронных программ документооборота в области охраны труда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22.09</w:t>
            </w:r>
            <w:r>
              <w:rPr>
                <w:rFonts w:ascii="Times New Roman" w:hAnsi="Times New Roman"/>
                <w:sz w:val="20"/>
                <w:szCs w:val="20"/>
              </w:rPr>
              <w:t>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01.03.2022 работодатель, осуществляющий производство работ (оказание услуг) на территории, находящейся под контролем другого работодателя (иного лица, обязан согласовать с ним  перечень мероприятий по предотвращению случаев п</w:t>
            </w:r>
            <w:r>
              <w:rPr>
                <w:color w:val="000000"/>
                <w:sz w:val="20"/>
                <w:szCs w:val="20"/>
              </w:rPr>
              <w:t>овреждения здоровья работников перед началом производства работ (оказания услуг) (ст. 214 ТК РФ). В перечне мероприятий указываются организационные, технические, лечебно-профилактические, санитарно-бытовые мероприятия, а также мероприятия по обеспечению СИ</w:t>
            </w:r>
            <w:r>
              <w:rPr>
                <w:color w:val="000000"/>
                <w:sz w:val="20"/>
                <w:szCs w:val="20"/>
              </w:rPr>
              <w:t>З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Минтруда Росс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от 17.12.2002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Перечень правил (стандартов) и инструкций по охране труда разрабатывается работодателем в соответствии со спецификой своей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ыполнению работ работником (исполнителем). Документом определено, что должн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содержать инструкция и правила по охране труда 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15.09.2021 № 632н «Об утверждении рекомендаций по учету микроповреждений (микротравм) работников»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 марта работодатель обязан обеспечить учет и рассмотрение причин и обстоятельств событий, приведших к возникновению микроповреждений (микротравм) (ст. 214 ТК РФ). Рекомендации содержат практические инструменты по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еализации требований ТК РФ по учету и рассмотрению причин микроповреждений (микротравм) работников, в том числе: рекомендуемый порядок учета микроповреждений (микротравм), форму справки о рассмотрении причин микротравм, журнал учета микротравм 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Минтруда России от 22.09.2021 № 650н «Об утверждении примерного положения о комитете (комиссии) по охране труда»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Министерства труда и социальной защиты Российской Федерации от 24.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№ 412н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«Об утверждении Типового полож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ения о комитете (комиссии) по охране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 перечень задач и функций членов комиссии по охране труда, в том числе по разработке программы действий по обеспечению соблюдения требований охраны труда, участие в организации контроля за состоянием усло</w:t>
            </w:r>
            <w:r>
              <w:rPr>
                <w:color w:val="000000"/>
                <w:sz w:val="20"/>
                <w:szCs w:val="20"/>
              </w:rPr>
              <w:t>вий труда на рабочих ме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стах, рассмотрение результатов СОУТ и оценки профессиональных рисков. Комиссия является составной частью </w:t>
            </w:r>
            <w:r>
              <w:rPr>
                <w:color w:val="000000"/>
                <w:sz w:val="20"/>
                <w:szCs w:val="20"/>
              </w:rPr>
              <w:t>СУОТ</w:t>
            </w:r>
            <w:r>
              <w:rPr>
                <w:color w:val="000000"/>
                <w:sz w:val="20"/>
                <w:szCs w:val="20"/>
              </w:rPr>
              <w:t xml:space="preserve"> у работодателя, а также одной из форм участия работников в управлении охраной труда. Комиссия создается по инициативе работ</w:t>
            </w:r>
            <w:r>
              <w:rPr>
                <w:color w:val="000000"/>
                <w:sz w:val="20"/>
                <w:szCs w:val="20"/>
              </w:rPr>
              <w:t>одателя и (или)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Минтруда России  от 28.12.2021 № 796 «Об утверждении Рекомендаций по выбору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методов оценки уровней профессиональных рисков и по снижению уровней таких рисков»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01.03.2022</w:t>
            </w:r>
            <w:r>
              <w:rPr>
                <w:color w:val="000000"/>
                <w:sz w:val="20"/>
                <w:szCs w:val="20"/>
              </w:rPr>
              <w:t xml:space="preserve"> работодатель обязан проводить оценку управления профессиональными рисками согласно статьям 214, 218 ТК РФ. Рекомендац</w:t>
            </w:r>
            <w:r>
              <w:rPr>
                <w:color w:val="000000"/>
                <w:sz w:val="20"/>
                <w:szCs w:val="20"/>
              </w:rPr>
              <w:t>ии содержат критерии по выбор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методов оценки уровней профессиональных рисков в зависимости от организации и отрасли. Указанные рекомендации не </w:t>
            </w:r>
            <w:r>
              <w:rPr>
                <w:color w:val="000000"/>
                <w:sz w:val="20"/>
                <w:szCs w:val="20"/>
              </w:rPr>
              <w:t>запрещают</w:t>
            </w:r>
            <w:r>
              <w:rPr>
                <w:color w:val="000000"/>
                <w:sz w:val="20"/>
                <w:szCs w:val="20"/>
              </w:rPr>
              <w:t xml:space="preserve"> работодателю использовать иные методы, кроме указанных в Рекомендациях или разработать собственный мет</w:t>
            </w:r>
            <w:r>
              <w:rPr>
                <w:color w:val="000000"/>
                <w:sz w:val="20"/>
                <w:szCs w:val="20"/>
              </w:rPr>
              <w:t>од оценки уровня профессиональных рисков, исходя из специфики своей деятельности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773н «Об утверждении форм (способов) информирования работников об их трудовых правах, включая право на безопасные условия и охрану т</w:t>
            </w:r>
            <w:r>
              <w:rPr>
                <w:rFonts w:ascii="Times New Roman" w:hAnsi="Times New Roman"/>
                <w:sz w:val="20"/>
                <w:szCs w:val="20"/>
              </w:rPr>
              <w:t>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spacing w:beforeAutospacing="0" w:afterAutospacing="0"/>
              <w:jc w:val="both"/>
            </w:pP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>Согласно статьям 214, 216.2 ТК РФ работодатель обязан  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>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  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В целях обеспечения права работника на информирование о своих трудовых правах </w:t>
            </w:r>
            <w:r>
              <w:rPr>
                <w:color w:val="000000"/>
                <w:sz w:val="20"/>
                <w:szCs w:val="20"/>
              </w:rPr>
              <w:t xml:space="preserve">Минтрудом России утверждены формы (способы) информирования работников и примерный перечень информационных материалов, а также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рекомендаци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 размещению работодателем информационных материалов в целях информирования работников об их трудовых правах, включа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 право на безопасные условия и охрану труда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6780C" w:rsidRDefault="00D502A5">
            <w:pPr>
              <w:pStyle w:val="s1"/>
              <w:widowControl w:val="0"/>
              <w:shd w:val="clear" w:color="auto" w:fill="FFFFFF"/>
              <w:spacing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Работодатель может применять любые перечисленные способы информирования по отдельности или совместно, а также иные предусмотренные законом формы информирования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Приказ Минтруда России от 17.12.2021 № 894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17.01.2001 № 7  «Об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утверждении Рекомендаций </w:t>
            </w:r>
            <w:r>
              <w:rPr>
                <w:rFonts w:ascii="Times New Roman" w:hAnsi="Times New Roman"/>
                <w:sz w:val="20"/>
                <w:szCs w:val="20"/>
              </w:rPr>
              <w:t>по организации работы кабинета охраны труда и уголка охраны труда»</w:t>
            </w:r>
          </w:p>
        </w:tc>
        <w:tc>
          <w:tcPr>
            <w:tcW w:w="45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66780C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 № 774н «Об утверждении общих требований к организации безопасного рабочего места»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214 ТК РФ в будущей редакции работодатель обязан организовать безопасные условия труда для работников. В раках реализации положений ст. 209 ТК РФ Минтрудом России утверждены нормы, устанавливающие 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ебования к организации безопасного рабочего места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14.09.2021 № 629н «Об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предельно допустимых норм нагрузок для женщин при подъёме и перемещении тяжестей вручную»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от 6 февраля 1993 г. № 105 «О новых нормах предельно допустимых нагрузок для женщин при подъеме и перемещении тяжестей вручную»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Минтруд обновил предельно допустимые нормы нагрузок для женщин при подъеме и пе</w:t>
            </w:r>
            <w:r>
              <w:rPr>
                <w:color w:val="000000"/>
                <w:sz w:val="20"/>
                <w:szCs w:val="20"/>
              </w:rPr>
              <w:t xml:space="preserve">ремещении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тяжестей вручную. Новые нормы скорректированы в соответсвии с показателями Приложения № 20 к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етодике проведения специальной оценки условий труда (приказ Минтруда России от 24.11.2014 № 33н). Согласно ст. 253 ТК РФ запрещается применение труда женщин на работах, связанных с подъемом и перемещением вручную тяжестей, превышающих предельно допустимые </w:t>
            </w:r>
            <w:r>
              <w:rPr>
                <w:color w:val="000000"/>
                <w:sz w:val="20"/>
                <w:szCs w:val="20"/>
              </w:rPr>
              <w:t xml:space="preserve">для них нормы. </w:t>
            </w:r>
            <w:r>
              <w:rPr>
                <w:color w:val="000000"/>
                <w:sz w:val="20"/>
                <w:szCs w:val="20"/>
              </w:rPr>
              <w:t>Таким образом</w:t>
            </w:r>
            <w:r>
              <w:rPr>
                <w:color w:val="000000"/>
                <w:sz w:val="20"/>
                <w:szCs w:val="20"/>
              </w:rPr>
              <w:t>, в случ</w:t>
            </w:r>
            <w:r>
              <w:rPr>
                <w:color w:val="000000"/>
                <w:sz w:val="20"/>
                <w:szCs w:val="20"/>
              </w:rPr>
              <w:t>ае установления на рабочем месте женщины  вредных условий труда (3.1, 3.2 класс) по показателю масса поднимаемого и перемещаемого груза вручную, работодатель может быть привлечен к административной ответственности за нар</w:t>
            </w:r>
            <w:r>
              <w:rPr>
                <w:color w:val="000000"/>
                <w:sz w:val="20"/>
                <w:szCs w:val="20"/>
              </w:rPr>
              <w:t xml:space="preserve">ушение государственных нормативных требований охраны труда, содержащихся в федеральных и иных нормативных правовых актах РФ (КоАП РФ ч. 1 ст. 5.27.1) </w:t>
            </w:r>
            <w:r>
              <w:rPr>
                <w:rFonts w:ascii="PT Serif" w:hAnsi="PT Serif"/>
                <w:color w:val="000000"/>
                <w:sz w:val="23"/>
                <w:szCs w:val="23"/>
              </w:rPr>
              <w:t xml:space="preserve"> 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13.05.2021 № 313н «О внесении изменений в приказ Министерства труда и соц</w:t>
            </w:r>
            <w:r>
              <w:rPr>
                <w:rFonts w:ascii="Times New Roman" w:hAnsi="Times New Roman"/>
                <w:sz w:val="20"/>
                <w:szCs w:val="20"/>
              </w:rPr>
              <w:t>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</w:rPr>
              <w:t>сение изменений в НПА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Изменениями вступающими в силу с 01.03.2022 определены конкретные виды профессий, в отношении которых ограничивается применение женского труда, для котельных, холодноштамповочных, волочильных и давильных работ, а также работ по монтаж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у, обслуживанию и ремонту технологического и нефтепромыслового оборудования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</w:t>
            </w:r>
            <w:r>
              <w:rPr>
                <w:rFonts w:ascii="Times New Roman" w:hAnsi="Times New Roman"/>
                <w:sz w:val="20"/>
                <w:szCs w:val="20"/>
              </w:rPr>
              <w:t>рования и ведения реестра деклараций соответствия условий труда государственным нормативным требованиям охраны труда»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7 февраля 2014 года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80н «О форме и порядке подачи декларации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>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Минтрудом России установлены новые требования к форме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Порядку подачи декларации соответствия условий труда государственным нормативным требованиям охраны труда, а также Порядку формирования и ведения реестра деклараций. Срок подачи декларации (30 рабочих дней) будет отсчитываться со дня внесения сведений 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результатах проведения СОУТ в ФГИС СОУТ. Форма декларации практически не изменилась за исключением того, что уточняющие ссылки под формой перенесены непосредственно в порядок подачи декларации 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 Минтруда России от 22.10.2021 № 757н «Об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утверждении формы сертификата эксперта на право выполнения работ по специальной оценке условий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 формирования и ведения реестра экспертов организаций, проводящих специальную оценку условий труда»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за некоторым исключени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приказ Минтруда России от 24.01.2014 № 32н «Об утверждении формы сертификата эксперта на право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изаций, проводящих специальную оценку условий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Утверждены новые требования к формированию и ведению реестра экспертов организаций в сфере СОУТ, а также к форме сертификата эксперта, технические требования к сертификату и правила его заполнения. </w:t>
            </w:r>
          </w:p>
          <w:p w:rsidR="0066780C" w:rsidRDefault="00D502A5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ча</w:t>
            </w:r>
            <w:r>
              <w:rPr>
                <w:color w:val="000000"/>
                <w:sz w:val="20"/>
                <w:szCs w:val="20"/>
              </w:rPr>
              <w:t>стности, выданные после 01.03.2022 сертификаты эксперта будут представляться в электронном виде с уникальным номером, на что, стоит обратить внимание при организации процедуры проведения СОУТ в организации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29.10.2021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775н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Порядка проведения государственной экспертизы условий труда»</w:t>
            </w:r>
          </w:p>
          <w:p w:rsidR="0066780C" w:rsidRDefault="00D502A5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12.08.20214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549н «Об утверждении порядка проведения государственной экспертизы условий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экспертиза условий труда (ГЭУТ) осуществляется в целях оценки качества проведения СОУТ, правильности предоставления работникам гарантий и компенсаций за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работу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вредными и (или) опасными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условиями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труда, фактических условий труда работнико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 Государственная экспертиза условий труда осуществляется на основании: заявления органов власти, комиссий по расследованию несчастных случаев, работодателей, их объединений, работников, профсоюзов, их объединений,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государственных внебюджетных фондов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организаций, проводивших СОУТ, определени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суда, представлени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инспекций труда и Роспотребнадзора, заключения Роструда о рассмотрении несогласия с заключением экспертизы качества СОУТ</w:t>
            </w:r>
          </w:p>
        </w:tc>
      </w:tr>
      <w:tr w:rsidR="0066780C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28.10.2021 № 765н «Об утверждении типовых форм документов, необходимых для проведения государственной экспертизы условий труда» </w:t>
            </w:r>
          </w:p>
          <w:p w:rsidR="0066780C" w:rsidRDefault="00D502A5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Минтруд утвердил типовые формы документов, применяемых в </w:t>
            </w:r>
            <w:r>
              <w:rPr>
                <w:color w:val="000000"/>
                <w:sz w:val="20"/>
                <w:szCs w:val="20"/>
              </w:rPr>
              <w:t>рамках государственной экспертизы условий труда, в том числе: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заявление на проведение госэкспертизы;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согласие на обработку персональных данных;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представление госинспекции труда о проведении экспертизы;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запрос документации у работодателя, рабочие ме</w:t>
            </w:r>
            <w:r>
              <w:rPr>
                <w:color w:val="000000"/>
                <w:sz w:val="20"/>
                <w:szCs w:val="20"/>
              </w:rPr>
              <w:t>ста которого проходят экспертизу;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запрос документации в судебном органе;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заявление о возврате денежных средств;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заключения экспертизы;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представление госэксперта (экспертной комиссии) о назначении исследований (испытаний) и измерений вредных и (или)</w:t>
            </w:r>
            <w:r>
              <w:rPr>
                <w:color w:val="000000"/>
                <w:sz w:val="20"/>
                <w:szCs w:val="20"/>
              </w:rPr>
              <w:t xml:space="preserve"> опасных факторов производственной среды и трудового процесса</w:t>
            </w:r>
          </w:p>
          <w:p w:rsidR="0066780C" w:rsidRDefault="0066780C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66780C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 xml:space="preserve">Перечень НПА, 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которые вводятся в действие позднее 01.03.2022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НПА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Взамен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Краткие пояснения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s1"/>
              <w:widowControl w:val="0"/>
            </w:pP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Постановление Правительства 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РФ </w:t>
            </w:r>
            <w:r>
              <w:rPr>
                <w:color w:val="000000"/>
                <w:sz w:val="20"/>
                <w:szCs w:val="20"/>
              </w:rPr>
              <w:t xml:space="preserve">от 16.12.2021 № 2334 «Об утверждении Правил </w:t>
            </w:r>
            <w:r>
              <w:rPr>
                <w:color w:val="000000"/>
                <w:sz w:val="20"/>
                <w:szCs w:val="20"/>
              </w:rPr>
              <w:t>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 (далее — постановление № 2334)</w:t>
            </w:r>
          </w:p>
          <w:p w:rsidR="0066780C" w:rsidRDefault="00D502A5">
            <w:pPr>
              <w:pStyle w:val="s1"/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(действует с 01.09.2022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01.09.</w:t>
            </w:r>
            <w:r>
              <w:rPr>
                <w:color w:val="000000"/>
                <w:sz w:val="20"/>
                <w:szCs w:val="20"/>
              </w:rPr>
              <w:t>2028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 Министерства здравоохранения и социального развития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01.04.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2010 № 205н «Об утверждении перечня услуг в области охраны труда, для оказания которых необходима аккредитация, и правил аккредитации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оказывающих услуги в области охраны труда»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Правительством РФ установлен порядок проведения обязательной аккредитации организаций и индивидуальных предпринимателей, оказывающих услуги в области охраны труда.</w:t>
            </w:r>
          </w:p>
          <w:p w:rsidR="0066780C" w:rsidRDefault="00D502A5">
            <w:pPr>
              <w:pStyle w:val="s1"/>
              <w:widowControl w:val="0"/>
            </w:pP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ккредитация организаций, зарегистрированных в реестре аккредитованных организаций, оказывающих услуги в области охраны труда до 01.09.2022, подлежит приостановлению с 01.03.2023 до подтверждения соответствия </w:t>
            </w:r>
            <w:hyperlink r:id="rId6" w:anchor="/document/403280887/entry/2000" w:history="1">
              <w:r>
                <w:rPr>
                  <w:color w:val="000000"/>
                  <w:sz w:val="20"/>
                  <w:szCs w:val="20"/>
                </w:rPr>
                <w:t>требованиям</w:t>
              </w:r>
            </w:hyperlink>
            <w:r>
              <w:rPr>
                <w:color w:val="000000"/>
                <w:sz w:val="20"/>
                <w:szCs w:val="20"/>
              </w:rPr>
              <w:t xml:space="preserve">, утвержденным указанным постановлением. В случае неподтверждения такими организациями после </w:t>
            </w:r>
            <w:r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2023 соответствия требованиям, утвержденным постановлением, их аккредитация прекращается с исключением из реестра аккред</w:t>
            </w:r>
            <w:r>
              <w:rPr>
                <w:color w:val="000000"/>
                <w:sz w:val="20"/>
                <w:szCs w:val="20"/>
              </w:rPr>
              <w:t xml:space="preserve">итованных организаций, оказывающих услуги в области охраны труда, с </w:t>
            </w:r>
            <w:r>
              <w:rPr>
                <w:color w:val="000000"/>
                <w:sz w:val="20"/>
                <w:szCs w:val="20"/>
              </w:rPr>
              <w:t>01.09.2023.</w:t>
            </w:r>
          </w:p>
          <w:p w:rsidR="0066780C" w:rsidRDefault="00D502A5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е, когда работодателем организуется проведение обучения и </w:t>
            </w:r>
            <w:bookmarkStart w:id="1" w:name="ext-gen5257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знания требований охраны труда своих работников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24.12.2021 № 2464 «О порядке обучения по охране труда и проверки знания требований охраны труда» (дале</w:t>
            </w:r>
            <w:r>
              <w:rPr>
                <w:rFonts w:ascii="Times New Roman" w:hAnsi="Times New Roman"/>
                <w:sz w:val="20"/>
                <w:szCs w:val="20"/>
              </w:rPr>
              <w:t>е — постановление № 2464)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(действует с 01.09.2022 до 01.09.2026, за исключением некоторы</w:t>
            </w:r>
            <w:r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)</w:t>
            </w:r>
          </w:p>
          <w:p w:rsidR="0066780C" w:rsidRDefault="0066780C">
            <w:pPr>
              <w:pStyle w:val="s1"/>
              <w:widowControl w:val="0"/>
              <w:rPr>
                <w:sz w:val="20"/>
                <w:szCs w:val="20"/>
              </w:rPr>
            </w:pPr>
          </w:p>
          <w:p w:rsidR="0066780C" w:rsidRDefault="0066780C">
            <w:pPr>
              <w:pStyle w:val="s1"/>
              <w:widowControl w:val="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России, Минобразования России от 13.01.2003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1/29 «Об утверждении Порядка обучения по охране труда и проверки знаний требований охраны труда работников организаций»</w:t>
            </w:r>
          </w:p>
          <w:p w:rsidR="0066780C" w:rsidRDefault="006678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становлены обязательные требования к обучению по охране труда и проверке знания требований охраны труда у работников, заключивших тру</w:t>
            </w:r>
            <w:r>
              <w:rPr>
                <w:sz w:val="20"/>
                <w:szCs w:val="20"/>
              </w:rPr>
              <w:t>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      </w:r>
          </w:p>
          <w:p w:rsidR="0066780C" w:rsidRDefault="00D502A5">
            <w:pPr>
              <w:pStyle w:val="s1"/>
              <w:widowControl w:val="0"/>
            </w:pPr>
            <w:r>
              <w:rPr>
                <w:sz w:val="20"/>
                <w:szCs w:val="20"/>
              </w:rPr>
              <w:t>Организации и индивидуальные предприниматели, оказывающие услуги по обучени</w:t>
            </w:r>
            <w:r>
              <w:rPr>
                <w:sz w:val="20"/>
                <w:szCs w:val="20"/>
              </w:rPr>
              <w:t xml:space="preserve">ю работодателей и работников вопросам охраны труда, должны быть аккредитованы и соответствовать </w:t>
            </w:r>
            <w:hyperlink r:id="rId7" w:anchor="/document/403280887/entry/2000" w:history="1">
              <w:r>
                <w:rPr>
                  <w:sz w:val="20"/>
                  <w:szCs w:val="20"/>
                </w:rPr>
                <w:t>требованиям</w:t>
              </w:r>
            </w:hyperlink>
            <w:r>
              <w:rPr>
                <w:sz w:val="20"/>
                <w:szCs w:val="20"/>
              </w:rPr>
              <w:t xml:space="preserve">, установленным </w:t>
            </w:r>
            <w:hyperlink r:id="rId8" w:anchor="/document/403280887/entry/0" w:history="1">
              <w:r>
                <w:rPr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№ 2334. 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 осуществляется в ходе проведения: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инструктажей по охране труда;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стажировки на рабочем месте;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в) обучения по оказанию первой помощи пострадавшим;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обучения по использованию (применению) </w:t>
            </w:r>
            <w:r>
              <w:rPr>
                <w:sz w:val="20"/>
                <w:szCs w:val="20"/>
              </w:rPr>
              <w:t>средств индивидуальной защиты;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 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принятии решения работодателем проводить обучение по охране труда собственными силами, необходимо будет пройти бесплатную регистрацию в реестре индивидуальных предпринимателей и юридических лиц, осуществляющих деятельность по обучению своих работников</w:t>
            </w:r>
            <w:r>
              <w:rPr>
                <w:sz w:val="20"/>
                <w:szCs w:val="20"/>
              </w:rPr>
              <w:t xml:space="preserve"> вопросам охраны труда с 01.03.2023 года и с последующим внесением данных об обученных в Реестр обученных лиц.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с 01.03.2023 проверку знаний требований охраны труда могут проводить только члены комиссии, прошедшие соответствующую проверку с использ</w:t>
            </w:r>
            <w:r>
              <w:rPr>
                <w:sz w:val="20"/>
                <w:szCs w:val="20"/>
              </w:rPr>
              <w:t>ованием единой общероссийской справочно-информационной системы по охране труда в информационно-телекоммуникационной сети «Интернет» (п. 78 постановления № 2464)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29.09.2021 № 664н «Об утверждении особенностей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</w:t>
            </w:r>
            <w:r>
              <w:rPr>
                <w:rFonts w:ascii="Times New Roman" w:hAnsi="Times New Roman"/>
                <w:sz w:val="20"/>
                <w:szCs w:val="20"/>
              </w:rPr>
              <w:t>инских организаций, специализирующихся на оказании паллиативной медицинской помощи»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до 31.08.2028)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Минтрудом России утверждены особенности проведения специальной оценки условий труда(далее - СОУТ) на рабочих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медицинских работников, непосредственно оказывающих паллиативную медицинскую помощь в медицинских организациях или структурных подразделениях медицинских организаций, специализирующихся на оказании паллиативной медицинской помощи.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Обязательным исследован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 (испытаниям) и измерениям на рабочих местах подлежат следующие вредные и (или) опасные производственные факторы: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химический фактор;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биологический фактор (учитываются статистические данные об имеющихся (имевшихся) инфекционных заболеваниях у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которым оказывается соответствующая помощь или уход);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неионизирующее излучение (при использовании медицинского оборудования, являющегося источником указанного фактора);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ионизирующее излучение (при использовании медицинского оборудования, являющегося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источником указанного фактора);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параметры микроклимата (устанавливается итоговый класс условий труда 3.1 при наличии на рабочем месте неустранимого адорогенного компонента);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тяжесть трудового процесса (устанавливается итоговый класс условий труда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 3.2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на рабочих местах соответствующих действий);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напряженность трудового процесса.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Экспертом СОУТ дополнительно оформляется протокол травмоопасности, в котором учитывается возможность осуществления на объектах оценки травмоопасности 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ствий третьих лиц или пациентов, способных создать угрозу жизни и здоровью медицинских работников. </w:t>
            </w:r>
          </w:p>
          <w:p w:rsidR="0066780C" w:rsidRDefault="00D502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условия труда по результатам оценки травмоопасности отнесены к опасному классу, то итоговый класс (подкласс) условий труда на таких рабочих местах 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шается на одну степень. 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16.12.2021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2332 «О порядке допуска организаций к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регистрации в реестре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, приостановления и прекращения деятельности по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до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30.06.2014 № 599 «О порядке допуска организаций к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регистрации в реестре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, приостановления и прекращения деят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 также формирования и ведения реестра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стан</w:t>
            </w:r>
            <w:r>
              <w:rPr>
                <w:rFonts w:ascii="Times New Roman" w:hAnsi="Times New Roman"/>
                <w:sz w:val="20"/>
                <w:szCs w:val="20"/>
              </w:rPr>
              <w:t>овлен новый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порядок допуска организаций к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регистрации в реестре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, приостановления и прек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ращения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 также порядок формирования и ведения реестра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реестр). Реестр ведется Минтрудом России.</w:t>
            </w:r>
          </w:p>
          <w:p w:rsidR="0066780C" w:rsidRDefault="00D502A5">
            <w:pPr>
              <w:pStyle w:val="a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аявления о регистрации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бумажном виде можно подать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31.12.2022. </w:t>
            </w:r>
          </w:p>
          <w:p w:rsidR="0066780C" w:rsidRDefault="00D502A5">
            <w:pPr>
              <w:pStyle w:val="a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p_40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/>
                <w:sz w:val="20"/>
                <w:szCs w:val="20"/>
              </w:rPr>
              <w:t>2023 подача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указанного заявления осуществляется исключительно в электронном виде с использованием единого портала (Госуслуги) для проверки подаваемых сведений в автоматическом режиме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29.10.2021 № 766н «Об утверждении Правил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средствами индивидуальной защиты (далее - СИЗ) и смывающими средствами»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2023 до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Министерства здравоохранения и социального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2009 № 290н «Об утверждении Межотраслевых правил обеспечения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СИЗ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66780C" w:rsidRDefault="00D502A5">
            <w:pPr>
              <w:pStyle w:val="ab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к приказу Министерства здравоохранения и социального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17.12.2021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1122н «Об утверждении типовых норм бесплатной выдачи работникам смывающих и (или)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обезвреживающих средств и стандарта безопасности труда 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смывающими и (или) обезвреживающими средствами»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становлены обязательные требования к обеспечению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СИЗ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смывающими средствами, включая определение потребности, органи</w:t>
            </w:r>
            <w:r>
              <w:rPr>
                <w:rFonts w:ascii="Times New Roman" w:hAnsi="Times New Roman"/>
                <w:sz w:val="20"/>
                <w:szCs w:val="20"/>
              </w:rPr>
              <w:t>зацию приобретения, выдачи, эксплуатации (использования), хранения, ухода (обслуживания) и вывода из эксплуатации.</w:t>
            </w:r>
          </w:p>
          <w:p w:rsidR="0066780C" w:rsidRDefault="00D502A5">
            <w:pPr>
              <w:pStyle w:val="s1"/>
              <w:widowControl w:val="0"/>
            </w:pPr>
            <w:r>
              <w:rPr>
                <w:sz w:val="20"/>
                <w:szCs w:val="20"/>
              </w:rPr>
              <w:t xml:space="preserve">Обеспечение СИЗ и смывающими средствами осуществляется в соответствии с Правилами, на основании </w:t>
            </w:r>
            <w:hyperlink r:id="rId9" w:anchor="/document/55171222/entry/1000" w:history="1">
              <w:r>
                <w:rPr>
                  <w:sz w:val="20"/>
                  <w:szCs w:val="20"/>
                </w:rPr>
                <w:t>единых Типовых норм</w:t>
              </w:r>
            </w:hyperlink>
            <w:r>
              <w:rPr>
                <w:sz w:val="20"/>
                <w:szCs w:val="20"/>
              </w:rPr>
              <w:t xml:space="preserve"> выдачи СИЗ, с учетом результатов СОУТ, результатов оценки профессиональных рисков (далее - ОПР).</w:t>
            </w:r>
          </w:p>
          <w:p w:rsidR="0066780C" w:rsidRDefault="00D502A5">
            <w:pPr>
              <w:pStyle w:val="s1"/>
              <w:widowControl w:val="0"/>
            </w:pPr>
            <w:r>
              <w:rPr>
                <w:sz w:val="20"/>
                <w:szCs w:val="20"/>
              </w:rPr>
              <w:t xml:space="preserve">В период до 31.12.2024 работодатель вправе осуществлять обеспечение СИЗ и смывающими средствами в соответствии </w:t>
            </w:r>
            <w:r>
              <w:rPr>
                <w:sz w:val="20"/>
                <w:szCs w:val="20"/>
              </w:rPr>
              <w:t xml:space="preserve">с Правилами, на основании </w:t>
            </w:r>
            <w:hyperlink r:id="rId10" w:anchor="/document/3919543/entry/0" w:history="1">
              <w:r>
                <w:rPr>
                  <w:sz w:val="20"/>
                  <w:szCs w:val="20"/>
                </w:rPr>
                <w:t>типовых норм</w:t>
              </w:r>
            </w:hyperlink>
            <w:r>
              <w:rPr>
                <w:sz w:val="20"/>
                <w:szCs w:val="20"/>
              </w:rPr>
              <w:t xml:space="preserve"> бесплатной выдачи специальной одежды, специальной обуви и других средств индивидуальной защиты с учетом результатов СОУТ, результатов ОПР, мнения вы</w:t>
            </w:r>
            <w:r>
              <w:rPr>
                <w:sz w:val="20"/>
                <w:szCs w:val="20"/>
              </w:rPr>
              <w:t>борного органа первичной профсоюзной организации или иного уполномоченного представительного органа работников (при наличии)</w:t>
            </w:r>
          </w:p>
          <w:p w:rsidR="0066780C" w:rsidRDefault="00D502A5">
            <w:pPr>
              <w:pStyle w:val="s1"/>
              <w:widowControl w:val="0"/>
            </w:pPr>
            <w:r>
              <w:rPr>
                <w:sz w:val="20"/>
                <w:szCs w:val="20"/>
              </w:rPr>
              <w:t xml:space="preserve">Решение о применении в период с 1 сентября 2023 </w:t>
            </w:r>
            <w:r>
              <w:rPr>
                <w:sz w:val="20"/>
                <w:szCs w:val="20"/>
              </w:rPr>
              <w:lastRenderedPageBreak/>
              <w:t xml:space="preserve">года до 31 декабря 2024 года </w:t>
            </w:r>
            <w:hyperlink r:id="rId11" w:anchor="/document/55171222/entry/1000" w:history="1">
              <w:r>
                <w:rPr>
                  <w:sz w:val="20"/>
                  <w:szCs w:val="20"/>
                </w:rPr>
                <w:t>Единых типовых норм</w:t>
              </w:r>
            </w:hyperlink>
            <w:r>
              <w:rPr>
                <w:sz w:val="20"/>
                <w:szCs w:val="20"/>
              </w:rPr>
              <w:t xml:space="preserve"> или </w:t>
            </w:r>
            <w:hyperlink r:id="rId12" w:anchor="/document/3919543/entry/0" w:history="1">
              <w:r>
                <w:rPr>
                  <w:sz w:val="20"/>
                  <w:szCs w:val="20"/>
                </w:rPr>
                <w:t>типовых норм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у</w:t>
            </w:r>
            <w:r>
              <w:rPr>
                <w:sz w:val="20"/>
                <w:szCs w:val="20"/>
              </w:rPr>
              <w:t xml:space="preserve">твержденных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риказом Минтруда </w:t>
            </w:r>
            <w:r>
              <w:rPr>
                <w:rFonts w:eastAsia="NSimSun" w:cs="Lucida Sans"/>
                <w:kern w:val="2"/>
                <w:sz w:val="20"/>
                <w:szCs w:val="20"/>
                <w:lang w:eastAsia="zh-CN" w:bidi="hi-IN"/>
              </w:rPr>
              <w:t>России</w:t>
            </w:r>
            <w:r>
              <w:rPr>
                <w:sz w:val="20"/>
                <w:szCs w:val="20"/>
              </w:rPr>
              <w:t xml:space="preserve"> от 29.10.2021 № 767н,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принимается работодателем</w:t>
            </w:r>
          </w:p>
          <w:p w:rsidR="0066780C" w:rsidRDefault="006678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29.10.2021 № 767н «Об утверждении Единых типовых норм выдачи средств индивидуальной защиты и смывающих средств» 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Типовые нормы выдачи СИЗ, Типовые отраслевые нормы выдачи СИЗ, Нормы выдачи СИЗ 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(можно применять до 31.12.2024)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ормы СИЗ и смывающих средств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трех приложениях: 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Единые типовые нормы выдачи средств индивидуальной защиты по профессиям (должностям);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Единые типовые нормы выдачи средств индивидуальной защиты в зависимости от идентифицированных опасност</w:t>
            </w:r>
            <w:r>
              <w:rPr>
                <w:rFonts w:ascii="Times New Roman" w:hAnsi="Times New Roman"/>
                <w:sz w:val="20"/>
                <w:szCs w:val="20"/>
              </w:rPr>
              <w:t>ей;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Единые типовые нормы выдачи дерматологических средств индивидуальной защиты и смывающих средств.</w:t>
            </w:r>
          </w:p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СИЗ 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15.11.2021 № 796н «О признании утратившим силу приказа Министерства здравоохранения и социального развития Российской Федерации от </w:t>
            </w:r>
            <w:r>
              <w:rPr>
                <w:rFonts w:ascii="Times New Roman" w:hAnsi="Times New Roman"/>
                <w:sz w:val="20"/>
                <w:szCs w:val="20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</w:rPr>
              <w:t>2010 № 205н «Об утверждении перечня услуг в области охраны труда, для оказания которых необходима аккредитация, 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равил аккредитации организаций, оказывающих услуги в области охраны труда» и внесенных в него изменений»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утратят силу приказы Минздравсоцразвития и Минтруда по вопросам аккредитации организаций, оказывающих услуги в области охраны труда. </w:t>
            </w:r>
          </w:p>
        </w:tc>
      </w:tr>
      <w:tr w:rsidR="0066780C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</w:pP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Приказ Минтруда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30.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838н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нормативных </w:t>
            </w:r>
            <w:r>
              <w:rPr>
                <w:rFonts w:ascii="Times New Roman" w:hAnsi="Times New Roman"/>
                <w:sz w:val="20"/>
                <w:szCs w:val="20"/>
              </w:rPr>
              <w:t>правовых актов, содержащих нормы трудового права»</w:t>
            </w:r>
          </w:p>
          <w:p w:rsidR="0066780C" w:rsidRDefault="00D502A5">
            <w:pPr>
              <w:pStyle w:val="ab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3" w:anchor="/document/74449814/entry/2310" w:history="1">
              <w:r>
                <w:rPr>
                  <w:rFonts w:ascii="Times New Roman" w:hAnsi="Times New Roman"/>
                  <w:sz w:val="20"/>
                  <w:szCs w:val="20"/>
                </w:rPr>
                <w:t>частью 10 статьи 23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248-ФЗ «О государственном контроле (надзоре) и муниципальном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контроле в Российской Федерации»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:rsidR="0066780C" w:rsidRDefault="00D502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нарушении обязательных требований при проведении госконтроля за соблюдением актов, содержащих нормы трудового права, могут свидетельствовать: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принятие судом заявления о признании банкротом работодателя</w:t>
            </w:r>
            <w:r>
              <w:rPr>
                <w:sz w:val="20"/>
                <w:szCs w:val="20"/>
              </w:rPr>
              <w:t>, среднестатистическая численность работников которого равняется или превышает 50 человек, включая совместителей;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два и более раза в течение шести месяцев одним лицом и (или) одним средством измерения, имеющим идентификационные признаки, измер</w:t>
            </w:r>
            <w:r>
              <w:rPr>
                <w:sz w:val="20"/>
                <w:szCs w:val="20"/>
              </w:rPr>
              <w:t xml:space="preserve">ений в целях </w:t>
            </w:r>
            <w:r>
              <w:rPr>
                <w:sz w:val="20"/>
                <w:szCs w:val="20"/>
              </w:rPr>
              <w:t>СОУТ</w:t>
            </w:r>
            <w:r>
              <w:rPr>
                <w:sz w:val="20"/>
                <w:szCs w:val="20"/>
              </w:rPr>
              <w:t xml:space="preserve"> у контролируемого лица и иного лица, находящегося в другом регионе, в течение суток (кроме случаев проведения СОУТ на территории субъектов Федерации, имеющих общую административную границу).</w:t>
            </w:r>
          </w:p>
          <w:p w:rsidR="0066780C" w:rsidRDefault="00D502A5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обстоятельства учитываются при принят</w:t>
            </w:r>
            <w:r>
              <w:rPr>
                <w:sz w:val="20"/>
                <w:szCs w:val="20"/>
              </w:rPr>
              <w:t>ии решения о проведении и выборе вида внепланового контрольного мероприятия</w:t>
            </w:r>
          </w:p>
        </w:tc>
      </w:tr>
    </w:tbl>
    <w:p w:rsidR="0066780C" w:rsidRDefault="0066780C">
      <w:pPr>
        <w:rPr>
          <w:rFonts w:ascii="Arial;sans-serif" w:hAnsi="Arial;sans-serif"/>
          <w:color w:val="000000"/>
          <w:sz w:val="21"/>
        </w:rPr>
      </w:pPr>
    </w:p>
    <w:p w:rsidR="0066780C" w:rsidRDefault="0066780C"/>
    <w:sectPr w:rsidR="0066780C">
      <w:headerReference w:type="default" r:id="rId14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A5" w:rsidRDefault="00D502A5">
      <w:r>
        <w:separator/>
      </w:r>
    </w:p>
  </w:endnote>
  <w:endnote w:type="continuationSeparator" w:id="0">
    <w:p w:rsidR="00D502A5" w:rsidRDefault="00D5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Serif">
    <w:altName w:val="Times New Roman"/>
    <w:charset w:val="CC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A5" w:rsidRDefault="00D502A5">
      <w:r>
        <w:separator/>
      </w:r>
    </w:p>
  </w:footnote>
  <w:footnote w:type="continuationSeparator" w:id="0">
    <w:p w:rsidR="00D502A5" w:rsidRDefault="00D5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0C" w:rsidRDefault="00D502A5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C248CB">
      <w:rPr>
        <w:rFonts w:hint="eastAsia"/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C"/>
    <w:rsid w:val="0066780C"/>
    <w:rsid w:val="00C248CB"/>
    <w:rsid w:val="00D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DC1E3-3CC8-49EC-B244-62E2059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semiHidden/>
    <w:unhideWhenUsed/>
    <w:rsid w:val="004F1438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rsid w:val="0080012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6">
    <w:name w:val="s_16"/>
    <w:basedOn w:val="a"/>
    <w:qFormat/>
    <w:rsid w:val="00F910A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empty">
    <w:name w:val="empty"/>
    <w:basedOn w:val="a"/>
    <w:qFormat/>
    <w:rsid w:val="00F910A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Mangal"/>
      <w:lang w:val="en-US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d"/>
  </w:style>
  <w:style w:type="paragraph" w:styleId="af">
    <w:name w:val="header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m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ARM7</dc:creator>
  <dc:description/>
  <cp:lastModifiedBy>ARM7</cp:lastModifiedBy>
  <cp:revision>2</cp:revision>
  <cp:lastPrinted>2022-02-09T10:17:00Z</cp:lastPrinted>
  <dcterms:created xsi:type="dcterms:W3CDTF">2022-02-11T11:36:00Z</dcterms:created>
  <dcterms:modified xsi:type="dcterms:W3CDTF">2022-02-11T11:36:00Z</dcterms:modified>
  <dc:language>ru-RU</dc:language>
</cp:coreProperties>
</file>